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7" w:rsidRPr="008A7717" w:rsidRDefault="000F7996" w:rsidP="008A7717">
      <w:pPr>
        <w:pStyle w:val="a3"/>
        <w:shd w:val="clear" w:color="auto" w:fill="FFFFFF"/>
        <w:spacing w:before="0" w:beforeAutospacing="0" w:after="0" w:afterAutospacing="0" w:line="210" w:lineRule="atLeast"/>
        <w:jc w:val="center"/>
        <w:rPr>
          <w:b/>
          <w:color w:val="FF0000"/>
          <w:sz w:val="28"/>
          <w:szCs w:val="27"/>
        </w:rPr>
      </w:pPr>
      <w:r w:rsidRPr="008A7717">
        <w:rPr>
          <w:b/>
          <w:color w:val="FF0000"/>
          <w:sz w:val="28"/>
          <w:szCs w:val="27"/>
        </w:rPr>
        <w:t xml:space="preserve">КОНСУЛЬТАЦИЯ ДЛЯ РОДИТЕЛЕЙ </w:t>
      </w:r>
    </w:p>
    <w:p w:rsidR="000F7996" w:rsidRPr="008A7717" w:rsidRDefault="000F7996" w:rsidP="008A7717">
      <w:pPr>
        <w:pStyle w:val="a3"/>
        <w:shd w:val="clear" w:color="auto" w:fill="FFFFFF"/>
        <w:spacing w:before="0" w:beforeAutospacing="0" w:after="0" w:afterAutospacing="0" w:line="210" w:lineRule="atLeast"/>
        <w:jc w:val="center"/>
        <w:rPr>
          <w:b/>
          <w:color w:val="FF0000"/>
          <w:sz w:val="28"/>
          <w:szCs w:val="27"/>
        </w:rPr>
      </w:pPr>
      <w:r w:rsidRPr="008A7717">
        <w:rPr>
          <w:b/>
          <w:color w:val="FF0000"/>
          <w:sz w:val="28"/>
          <w:szCs w:val="27"/>
        </w:rPr>
        <w:t>"ЧТО ТАКОЕ ТЕРРОРИЗМ?"</w:t>
      </w:r>
    </w:p>
    <w:p w:rsidR="008A7717" w:rsidRPr="008A7717" w:rsidRDefault="008A7717" w:rsidP="008A7717">
      <w:pPr>
        <w:pStyle w:val="a3"/>
        <w:shd w:val="clear" w:color="auto" w:fill="FFFFFF"/>
        <w:spacing w:before="0" w:beforeAutospacing="0" w:after="0" w:afterAutospacing="0" w:line="210" w:lineRule="atLeast"/>
        <w:jc w:val="center"/>
        <w:rPr>
          <w:rFonts w:ascii="Arial" w:hAnsi="Arial" w:cs="Arial"/>
          <w:b/>
          <w:color w:val="181818"/>
          <w:sz w:val="22"/>
          <w:szCs w:val="21"/>
        </w:rPr>
      </w:pPr>
    </w:p>
    <w:p w:rsidR="000F7996" w:rsidRPr="008A7717" w:rsidRDefault="000F7996" w:rsidP="008A7717">
      <w:pPr>
        <w:pStyle w:val="a3"/>
        <w:shd w:val="clear" w:color="auto" w:fill="FFFFFF"/>
        <w:spacing w:before="0" w:beforeAutospacing="0" w:after="0" w:afterAutospacing="0"/>
        <w:ind w:firstLine="708"/>
        <w:jc w:val="both"/>
        <w:rPr>
          <w:rFonts w:ascii="Arial" w:hAnsi="Arial" w:cs="Arial"/>
          <w:color w:val="181818"/>
          <w:sz w:val="22"/>
          <w:szCs w:val="21"/>
        </w:rPr>
      </w:pPr>
      <w:r w:rsidRPr="008A7717">
        <w:rPr>
          <w:color w:val="181818"/>
          <w:sz w:val="28"/>
          <w:szCs w:val="27"/>
        </w:rPr>
        <w:t xml:space="preserve">Терроризм сегодня </w:t>
      </w:r>
      <w:bookmarkStart w:id="0" w:name="_GoBack"/>
      <w:bookmarkEnd w:id="0"/>
      <w:r w:rsidRPr="008A7717">
        <w:rPr>
          <w:color w:val="181818"/>
          <w:sz w:val="28"/>
          <w:szCs w:val="27"/>
        </w:rPr>
        <w:t>многолик, многообразен, многонационален. Он охватил большинство стран мира. Действия террористов находятся в центре внимания мировой общественности, средств массовой информации, что усиливает у людей чувства уязвимости, беззащитности, страха перед лицом террора.</w:t>
      </w:r>
    </w:p>
    <w:p w:rsidR="000F7996" w:rsidRPr="008A7717" w:rsidRDefault="000F7996" w:rsidP="008A7717">
      <w:pPr>
        <w:pStyle w:val="a3"/>
        <w:shd w:val="clear" w:color="auto" w:fill="FFFFFF"/>
        <w:spacing w:before="0" w:beforeAutospacing="0" w:after="0" w:afterAutospacing="0"/>
        <w:ind w:firstLine="708"/>
        <w:jc w:val="both"/>
        <w:rPr>
          <w:rFonts w:ascii="Arial" w:hAnsi="Arial" w:cs="Arial"/>
          <w:color w:val="181818"/>
          <w:sz w:val="22"/>
          <w:szCs w:val="21"/>
        </w:rPr>
      </w:pPr>
      <w:r w:rsidRPr="008A7717">
        <w:rPr>
          <w:color w:val="181818"/>
          <w:sz w:val="28"/>
          <w:szCs w:val="27"/>
        </w:rPr>
        <w:t>Наряду с организованной борьбой против терроризма каждый ребенок должен знать и выполнять следующие правила предупреждения и поведения в случае угрозы или возникновения террористического акта.</w:t>
      </w:r>
    </w:p>
    <w:p w:rsidR="000F7996" w:rsidRPr="008A7717" w:rsidRDefault="000F7996" w:rsidP="008A7717">
      <w:pPr>
        <w:pStyle w:val="a3"/>
        <w:shd w:val="clear" w:color="auto" w:fill="FFFFFF"/>
        <w:spacing w:before="0" w:beforeAutospacing="0" w:after="0" w:afterAutospacing="0"/>
        <w:ind w:firstLine="708"/>
        <w:jc w:val="both"/>
        <w:rPr>
          <w:rFonts w:ascii="Arial" w:hAnsi="Arial" w:cs="Arial"/>
          <w:color w:val="181818"/>
          <w:sz w:val="22"/>
          <w:szCs w:val="21"/>
        </w:rPr>
      </w:pPr>
      <w:r w:rsidRPr="008A7717">
        <w:rPr>
          <w:color w:val="181818"/>
          <w:sz w:val="28"/>
          <w:szCs w:val="27"/>
        </w:rPr>
        <w:t>Уважаемые родители, всё чаще и чаще в нашей жизни можно услышать слова террор, террористический акт. Слово террор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террористов ни в чём не повинные дети, заложников Норд – Оста. Всё чаще происходят террористические акты с участием детей – трагедия в Московской школе. 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b/>
          <w:bCs/>
          <w:color w:val="181818"/>
          <w:sz w:val="28"/>
          <w:szCs w:val="27"/>
        </w:rPr>
        <w:t>Советы родителям: «Научите детей…»</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1.Никогда не разговаривать с незнакомыми людьми.</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2.Никому не открывать дверь, если дома нет взрослых.</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3.НЕ давать информацию о себе и своей семье.</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4.Не садиться в машину к незнакомым людям.</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5.Сообщать вам, куда пошёл ребёнок и в какое время вернётся.</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rFonts w:ascii="Arial" w:hAnsi="Arial" w:cs="Arial"/>
          <w:color w:val="181818"/>
          <w:sz w:val="22"/>
          <w:szCs w:val="21"/>
        </w:rPr>
        <w:t> </w:t>
      </w:r>
    </w:p>
    <w:p w:rsidR="008A7717" w:rsidRDefault="000F7996" w:rsidP="008A7717">
      <w:pPr>
        <w:pStyle w:val="a3"/>
        <w:shd w:val="clear" w:color="auto" w:fill="FFFFFF"/>
        <w:spacing w:before="0" w:beforeAutospacing="0" w:after="0" w:afterAutospacing="0"/>
        <w:jc w:val="both"/>
        <w:rPr>
          <w:color w:val="181818"/>
          <w:sz w:val="28"/>
          <w:szCs w:val="27"/>
        </w:rPr>
      </w:pPr>
      <w:r w:rsidRPr="008A7717">
        <w:rPr>
          <w:b/>
          <w:color w:val="181818"/>
          <w:sz w:val="28"/>
          <w:szCs w:val="27"/>
        </w:rPr>
        <w:t>ПОМНИТЕ:</w:t>
      </w:r>
      <w:r w:rsidRPr="008A7717">
        <w:rPr>
          <w:color w:val="181818"/>
          <w:sz w:val="28"/>
          <w:szCs w:val="27"/>
        </w:rPr>
        <w:t xml:space="preserve">  </w:t>
      </w:r>
    </w:p>
    <w:p w:rsidR="000F7996" w:rsidRPr="008A7717" w:rsidRDefault="008A7717" w:rsidP="008A7717">
      <w:pPr>
        <w:pStyle w:val="a3"/>
        <w:shd w:val="clear" w:color="auto" w:fill="FFFFFF"/>
        <w:spacing w:before="0" w:beforeAutospacing="0" w:after="0" w:afterAutospacing="0"/>
        <w:jc w:val="both"/>
        <w:rPr>
          <w:rFonts w:ascii="Arial" w:hAnsi="Arial" w:cs="Arial"/>
          <w:color w:val="181818"/>
          <w:sz w:val="22"/>
          <w:szCs w:val="21"/>
        </w:rPr>
      </w:pPr>
      <w:r>
        <w:rPr>
          <w:color w:val="181818"/>
          <w:sz w:val="28"/>
          <w:szCs w:val="27"/>
        </w:rPr>
        <w:t xml:space="preserve">1. </w:t>
      </w:r>
      <w:proofErr w:type="gramStart"/>
      <w:r>
        <w:rPr>
          <w:color w:val="181818"/>
          <w:sz w:val="28"/>
          <w:szCs w:val="27"/>
        </w:rPr>
        <w:t>Л</w:t>
      </w:r>
      <w:r w:rsidR="000F7996" w:rsidRPr="008A7717">
        <w:rPr>
          <w:color w:val="181818"/>
          <w:sz w:val="28"/>
          <w:szCs w:val="27"/>
        </w:rPr>
        <w:t>юбой предмет, найденный на улице может</w:t>
      </w:r>
      <w:proofErr w:type="gramEnd"/>
      <w:r w:rsidR="000F7996" w:rsidRPr="008A7717">
        <w:rPr>
          <w:color w:val="181818"/>
          <w:sz w:val="28"/>
          <w:szCs w:val="27"/>
        </w:rPr>
        <w:t xml:space="preserve"> представлять опасность.</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2.При обнаружении подозрительных пакетов, сумок и т. д. не пытайтесь самостоятельно выяснить, что в них находится.</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rFonts w:ascii="Arial" w:hAnsi="Arial" w:cs="Arial"/>
          <w:color w:val="181818"/>
          <w:sz w:val="22"/>
          <w:szCs w:val="21"/>
        </w:rPr>
        <w:t> </w:t>
      </w:r>
      <w:r w:rsidRPr="008A7717">
        <w:rPr>
          <w:color w:val="181818"/>
          <w:sz w:val="28"/>
          <w:szCs w:val="27"/>
        </w:rPr>
        <w:t>3.Не позволяйте это другим людям.</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4.Отойдите за какое-нибудь укрытие.</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5. Не паникуйте, чтобы не спровоцировать террористов на взрыв.</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6. Немедленно звоните по тел. 01!</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b/>
          <w:bCs/>
          <w:color w:val="181818"/>
          <w:sz w:val="28"/>
          <w:szCs w:val="27"/>
        </w:rPr>
        <w:t>Действия заложников в случае их захвата террористами:</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1.В случае захвата находитесь на своём месте и не привлекайте внимания.</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2.Какой бы страх вы не испытывали, не впадайте в панику: не повышайте голоса, не делайте резких движений.</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3.Отвлекайте себя различными способами: молитва, воспоминание.</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lastRenderedPageBreak/>
        <w:t>4.Выполняйте все требования террористов.</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5.Спрашивайте разрешения передвигаться, сходить в туалет и даже открыть сумку.</w:t>
      </w:r>
    </w:p>
    <w:p w:rsidR="008A7717" w:rsidRDefault="000F7996" w:rsidP="008A7717">
      <w:pPr>
        <w:pStyle w:val="a3"/>
        <w:shd w:val="clear" w:color="auto" w:fill="FFFFFF"/>
        <w:spacing w:before="0" w:beforeAutospacing="0" w:after="0" w:afterAutospacing="0"/>
        <w:jc w:val="both"/>
        <w:rPr>
          <w:color w:val="181818"/>
          <w:sz w:val="28"/>
          <w:szCs w:val="27"/>
        </w:rPr>
      </w:pPr>
      <w:r w:rsidRPr="008A7717">
        <w:rPr>
          <w:color w:val="181818"/>
          <w:sz w:val="28"/>
          <w:szCs w:val="27"/>
        </w:rPr>
        <w:t xml:space="preserve">6.Наметьте себе укрытие, которое даст вам определённую защиту. </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7. При операции освобождения не бегите навстречу освободителям, не берите в руки оружие. Лягте на пол лицом вниз подальше от окон и дверей.</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8.Если вам стало известно о готовящемся или совершённом преступлении немедленно сообщите в полицию.</w:t>
      </w:r>
    </w:p>
    <w:p w:rsidR="000F7996" w:rsidRPr="008A7717" w:rsidRDefault="000F7996" w:rsidP="008A7717">
      <w:pPr>
        <w:pStyle w:val="a3"/>
        <w:shd w:val="clear" w:color="auto" w:fill="FFFFFF"/>
        <w:spacing w:before="0" w:beforeAutospacing="0" w:after="0" w:afterAutospacing="0"/>
        <w:jc w:val="both"/>
        <w:rPr>
          <w:rFonts w:ascii="Arial" w:hAnsi="Arial" w:cs="Arial"/>
          <w:color w:val="181818"/>
          <w:sz w:val="22"/>
          <w:szCs w:val="21"/>
        </w:rPr>
      </w:pPr>
      <w:r w:rsidRPr="008A7717">
        <w:rPr>
          <w:color w:val="181818"/>
          <w:sz w:val="28"/>
          <w:szCs w:val="27"/>
        </w:rPr>
        <w:t>9.Помните об ответственности за заведомо ложное сообщение об акте терроризма.</w:t>
      </w:r>
    </w:p>
    <w:p w:rsidR="000F7996" w:rsidRPr="008A7717" w:rsidRDefault="000F7996" w:rsidP="008A7717">
      <w:pPr>
        <w:pStyle w:val="a3"/>
        <w:shd w:val="clear" w:color="auto" w:fill="FFFFFF"/>
        <w:spacing w:before="0" w:beforeAutospacing="0" w:after="0" w:afterAutospacing="0"/>
        <w:ind w:firstLine="708"/>
        <w:jc w:val="both"/>
        <w:rPr>
          <w:rFonts w:ascii="Arial" w:hAnsi="Arial" w:cs="Arial"/>
          <w:color w:val="181818"/>
          <w:sz w:val="22"/>
          <w:szCs w:val="21"/>
        </w:rPr>
      </w:pPr>
      <w:r w:rsidRPr="008A7717">
        <w:rPr>
          <w:color w:val="181818"/>
          <w:sz w:val="28"/>
          <w:szCs w:val="27"/>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4B647B" w:rsidRPr="008A7717" w:rsidRDefault="004B647B">
      <w:pPr>
        <w:rPr>
          <w:sz w:val="24"/>
        </w:rPr>
      </w:pPr>
    </w:p>
    <w:sectPr w:rsidR="004B647B" w:rsidRPr="008A7717" w:rsidSect="008A7717">
      <w:pgSz w:w="11906" w:h="16838"/>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D2"/>
    <w:rsid w:val="000F7996"/>
    <w:rsid w:val="004B647B"/>
    <w:rsid w:val="008A7717"/>
    <w:rsid w:val="00FA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2832</Characters>
  <Application>Microsoft Office Word</Application>
  <DocSecurity>0</DocSecurity>
  <Lines>23</Lines>
  <Paragraphs>6</Paragraphs>
  <ScaleCrop>false</ScaleCrop>
  <Company>HP</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2022-03-03T09:47:00Z</dcterms:created>
  <dcterms:modified xsi:type="dcterms:W3CDTF">2022-03-03T09:54:00Z</dcterms:modified>
</cp:coreProperties>
</file>