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BF" w:rsidRPr="005974BF" w:rsidRDefault="005974BF" w:rsidP="005974BF">
      <w:pPr>
        <w:jc w:val="center"/>
        <w:rPr>
          <w:rFonts w:ascii="Times New Roman" w:hAnsi="Times New Roman" w:cs="Times New Roman"/>
          <w:b/>
          <w:sz w:val="36"/>
          <w:szCs w:val="36"/>
        </w:rPr>
      </w:pPr>
      <w:r w:rsidRPr="005974BF">
        <w:rPr>
          <w:rFonts w:ascii="Times New Roman" w:hAnsi="Times New Roman" w:cs="Times New Roman"/>
          <w:b/>
          <w:sz w:val="36"/>
          <w:szCs w:val="36"/>
        </w:rPr>
        <w:t>Консультация для родителей «Воспитание добротой»</w:t>
      </w:r>
    </w:p>
    <w:p w:rsidR="005974BF" w:rsidRDefault="005974BF" w:rsidP="005974BF">
      <w:pPr>
        <w:rPr>
          <w:rFonts w:ascii="Times New Roman" w:hAnsi="Times New Roman" w:cs="Times New Roman"/>
          <w:sz w:val="28"/>
          <w:szCs w:val="28"/>
        </w:rPr>
      </w:pP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drawing>
          <wp:anchor distT="0" distB="0" distL="114300" distR="114300" simplePos="0" relativeHeight="251658240" behindDoc="0" locked="0" layoutInCell="1" allowOverlap="0" wp14:anchorId="1FB2A5E6" wp14:editId="23933AC1">
            <wp:simplePos x="0" y="0"/>
            <wp:positionH relativeFrom="column">
              <wp:align>left</wp:align>
            </wp:positionH>
            <wp:positionV relativeFrom="line">
              <wp:posOffset>0</wp:posOffset>
            </wp:positionV>
            <wp:extent cx="2552700" cy="1809750"/>
            <wp:effectExtent l="0" t="0" r="0" b="0"/>
            <wp:wrapSquare wrapText="bothSides"/>
            <wp:docPr id="6" name="Рисунок 6" descr="hello_html_218a19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18a197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4BF">
        <w:rPr>
          <w:rFonts w:ascii="Times New Roman" w:hAnsi="Times New Roman" w:cs="Times New Roman"/>
          <w:sz w:val="28"/>
          <w:szCs w:val="28"/>
        </w:rPr>
        <w:br/>
      </w:r>
    </w:p>
    <w:p w:rsid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Доброта – это очень сложное и многогранное качество личности. В книге выделено семь основных «ступеней» доброты.</w:t>
      </w:r>
    </w:p>
    <w:p w:rsidR="005974BF" w:rsidRDefault="005974BF" w:rsidP="005974BF">
      <w:pPr>
        <w:rPr>
          <w:rFonts w:ascii="Times New Roman" w:hAnsi="Times New Roman" w:cs="Times New Roman"/>
          <w:sz w:val="28"/>
          <w:szCs w:val="28"/>
        </w:rPr>
      </w:pP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Дружелюбие – открытое и доверительное отношение к людям.</w:t>
      </w: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Честность – искренность и правдивость в поступках и мыслях.</w:t>
      </w: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Отзывчивость – готовность помогать другим людям.</w:t>
      </w: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Совесть – нравственная ответственность за свои поступки.</w:t>
      </w: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Сострадание – сочувствие, сопереживание, умение чувствовать чужую боль.</w:t>
      </w: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Благородство – высокая нравственность, самоотверженность.</w:t>
      </w: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Любовь – глубокое сердечное чувство, высшая степень положительного отношения.</w:t>
      </w: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Воспитывать в ребенке доброту и чуткость нужно с такой же, если не с большей, настойчивостью и последовательностью, как и силу воли. И самое главное – воспитать доброту можно только добром.</w:t>
      </w: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Воспитание ребенка не должно пониматься как регламентирование его поведения и чтение ему нравственных проповедей. Очень важно, чтобы ребенок как можно раньше почувствовал реальность чужого страдания и сопереживал ему, чтобы умел любить, жалеть, прощать, помогать. Задача родителей – создавать и постоянно поддерживать в своей семье атмосферу любви и доброты, милосердия и взаимопомощи.</w:t>
      </w: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 xml:space="preserve">Родители – первые проводники малыша в понимании и усвоении нравственных требований, помогающие ему приобретать социальный опыт. То, что посеяно родителями в семье, будет произрастать всю жизнь. А «сеют» родители главным образом с помощью личного нравственного примера. Воспитание строится на примере жизни отца и матери, оно всегда </w:t>
      </w:r>
      <w:r w:rsidRPr="005974BF">
        <w:rPr>
          <w:rFonts w:ascii="Times New Roman" w:hAnsi="Times New Roman" w:cs="Times New Roman"/>
          <w:sz w:val="28"/>
          <w:szCs w:val="28"/>
        </w:rPr>
        <w:lastRenderedPageBreak/>
        <w:t>активно, независимо от того, говорят в семье о морали и нормах поведения или нет.</w:t>
      </w: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В наши дни произошла, если можно так сказать, подмена понятий. Иногда приходится слышать нечто подобное: «Мальчик из благополучной семьи. Мама – экономист преуспевающей компании. У папы свой бизнес. Как же этот ребенок мог так ужасно поступить?» Но благополучие семьи определяется не ее материальным положением, а высоким уровнем внутрисемейной нравственности, когда взрослые члены семьи всем своим поведением (а не нравоучениями) воспитывают у детей чуткость, отзывчивость, сопереживание.</w:t>
      </w:r>
    </w:p>
    <w:p w:rsidR="005974BF" w:rsidRPr="005974BF" w:rsidRDefault="005974BF" w:rsidP="005974BF">
      <w:pPr>
        <w:rPr>
          <w:rFonts w:ascii="Times New Roman" w:hAnsi="Times New Roman" w:cs="Times New Roman"/>
          <w:sz w:val="28"/>
          <w:szCs w:val="28"/>
        </w:rPr>
      </w:pPr>
      <w:proofErr w:type="gramStart"/>
      <w:r w:rsidRPr="005974BF">
        <w:rPr>
          <w:rFonts w:ascii="Times New Roman" w:hAnsi="Times New Roman" w:cs="Times New Roman"/>
          <w:sz w:val="28"/>
          <w:szCs w:val="28"/>
        </w:rPr>
        <w:t>О</w:t>
      </w:r>
      <w:r w:rsidRPr="005974BF">
        <w:rPr>
          <w:rFonts w:ascii="Times New Roman" w:hAnsi="Times New Roman" w:cs="Times New Roman"/>
          <w:sz w:val="28"/>
          <w:szCs w:val="28"/>
        </w:rPr>
        <w:drawing>
          <wp:anchor distT="0" distB="0" distL="114300" distR="114300" simplePos="0" relativeHeight="251658240" behindDoc="0" locked="0" layoutInCell="1" allowOverlap="0" wp14:anchorId="6241BB8D" wp14:editId="0EC50E55">
            <wp:simplePos x="0" y="0"/>
            <wp:positionH relativeFrom="column">
              <wp:align>left</wp:align>
            </wp:positionH>
            <wp:positionV relativeFrom="line">
              <wp:posOffset>0</wp:posOffset>
            </wp:positionV>
            <wp:extent cx="2305050" cy="1666875"/>
            <wp:effectExtent l="0" t="0" r="0" b="9525"/>
            <wp:wrapSquare wrapText="bothSides"/>
            <wp:docPr id="5" name="Рисунок 5" descr="hello_html_mf9e3f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f9e3f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4BF">
        <w:rPr>
          <w:rFonts w:ascii="Times New Roman" w:hAnsi="Times New Roman" w:cs="Times New Roman"/>
          <w:sz w:val="28"/>
          <w:szCs w:val="28"/>
        </w:rPr>
        <w:t>бщаясь</w:t>
      </w:r>
      <w:proofErr w:type="gramEnd"/>
      <w:r w:rsidRPr="005974BF">
        <w:rPr>
          <w:rFonts w:ascii="Times New Roman" w:hAnsi="Times New Roman" w:cs="Times New Roman"/>
          <w:sz w:val="28"/>
          <w:szCs w:val="28"/>
        </w:rPr>
        <w:t xml:space="preserve"> с ребенком, не забывайте подавать ему примеры доброты.</w:t>
      </w: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Далеко не все родители понимают, что воспитание доброты начинается с поощрения за хороший поступок. Вот малыш первый раз протянул маме свою игрушку. «Ах, какая чудесная пирамидка! – должна сказать ему она. – Как мне хочется поиграть с ней. И как хорошо ты сделал, что дал мне эту игрушку! Спасибо тебе, мой добрый малыш!» Мама же вместо этих слов торопливо, не замечая первого великодушия и доброты своего ребенка, говорит совсем иное: «Играй сам. Это же твоя пирамидка!»</w:t>
      </w: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Доброте учит взрослый, ненавязчиво привлекая внимание малыша, прежде всего, к личности другого ребенка: «Не обижай девочку»; «Малыш заплакал, подойди и успокой его»; «Дай мальчику свою машинку поиграть, она ему понравилась».</w:t>
      </w:r>
    </w:p>
    <w:p w:rsidR="005974BF" w:rsidRPr="005974BF" w:rsidRDefault="005974BF" w:rsidP="005974BF">
      <w:pPr>
        <w:rPr>
          <w:rFonts w:ascii="Times New Roman" w:hAnsi="Times New Roman" w:cs="Times New Roman"/>
          <w:sz w:val="28"/>
          <w:szCs w:val="28"/>
        </w:rPr>
      </w:pPr>
      <w:proofErr w:type="gramStart"/>
      <w:r w:rsidRPr="005974BF">
        <w:rPr>
          <w:rFonts w:ascii="Times New Roman" w:hAnsi="Times New Roman" w:cs="Times New Roman"/>
          <w:sz w:val="28"/>
          <w:szCs w:val="28"/>
        </w:rPr>
        <w:t>С</w:t>
      </w:r>
      <w:r w:rsidRPr="005974BF">
        <w:rPr>
          <w:rFonts w:ascii="Times New Roman" w:hAnsi="Times New Roman" w:cs="Times New Roman"/>
          <w:sz w:val="28"/>
          <w:szCs w:val="28"/>
        </w:rPr>
        <w:drawing>
          <wp:anchor distT="0" distB="0" distL="114300" distR="114300" simplePos="0" relativeHeight="251658240" behindDoc="0" locked="0" layoutInCell="1" allowOverlap="0" wp14:anchorId="38C37AE4" wp14:editId="3E4E5685">
            <wp:simplePos x="0" y="0"/>
            <wp:positionH relativeFrom="column">
              <wp:align>left</wp:align>
            </wp:positionH>
            <wp:positionV relativeFrom="line">
              <wp:posOffset>0</wp:posOffset>
            </wp:positionV>
            <wp:extent cx="2371725" cy="1695450"/>
            <wp:effectExtent l="0" t="0" r="9525" b="0"/>
            <wp:wrapSquare wrapText="bothSides"/>
            <wp:docPr id="4" name="Рисунок 4" descr="hello_html_412e0c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412e0c6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4BF">
        <w:rPr>
          <w:rFonts w:ascii="Times New Roman" w:hAnsi="Times New Roman" w:cs="Times New Roman"/>
          <w:sz w:val="28"/>
          <w:szCs w:val="28"/>
        </w:rPr>
        <w:t>ущность</w:t>
      </w:r>
      <w:proofErr w:type="gramEnd"/>
      <w:r w:rsidRPr="005974BF">
        <w:rPr>
          <w:rFonts w:ascii="Times New Roman" w:hAnsi="Times New Roman" w:cs="Times New Roman"/>
          <w:sz w:val="28"/>
          <w:szCs w:val="28"/>
        </w:rPr>
        <w:t xml:space="preserve"> доброты – способность сопереживать. Нередко взрослые позволяют ребенку обижать животных. Если карапуз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малыш захочет повторить свой эксперимент, но родители должны быть непреклонны.</w:t>
      </w: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lastRenderedPageBreak/>
        <w:t>Таких уроков потребуется немало. Начинать их надо очень рано. Прививать добрые чувства нужно, опираясь на то хорошее, что уже сформировалось в характере или начинает складываться.</w:t>
      </w: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Начинать воспитывать в детях такие, казалось бы, «старомодные», но необходимые для выживания в социуме качества, как доброта, взаимопомощь, уступчивость, нужно уже с самых ранних лет. Не стоит думать, что дети в возрасте до 3х лет мало что понимают и ничего не запоминают. Но в этот период все их существо готово учиться и познавать мир, усваивать его законы и правила. Все, что он видит и слышит в первые годы жизни, откладывается на подкорке головного мозга. Так что впоследствии он может и не вспомнить, что именно в 1 год и 1 месяц мама ему сказала: «Нужно заботиться о братьях наших меньших», но будет это знать как бы интуитивно, как само собой разумеющееся.</w:t>
      </w: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Начните прививать своим детям сочувствие к людям, умение сопереживать, радоваться чужому счастью, любовь и уважение к природе, растениям, животным. Для этого придется начать с себя, ведь родители – это самый главный образец для подражания.</w:t>
      </w: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Как поощрять, или наказывать ребенка</w:t>
      </w: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Также очень важно поощрять ребенка за правильные поступки, давая ему понять, что люди на добрые дела всегда отвечают благодарностью и могут наградить того, кто им помог в беде.</w:t>
      </w: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Если же ваш ребенок совершил какую-то нехороший поступок (ударил дворовую кошку, вырвал с корнем ни в чем неповинный цветок), поговорите с ним, как с взрослым, объясните, что за такие поступки всегда наказывают. Но если вы видите, что малыш раскаивается, помогите ему загладить свою вину (погладьте и накормите обиженную кошку, посадите вырванный цветок на место).</w:t>
      </w: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Наказывая, подумай!? Зачем?!</w:t>
      </w: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Самое главное – не забывайте, что ребенок, как зеркало, отражает поведение своих родителей. Развивайтесь сами духовно, и ваш малыш будет расти вслед за вами!</w:t>
      </w:r>
    </w:p>
    <w:p w:rsid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Есть в жизни вещи, которые никогда не выйдут из моды и одна из них -  это хорошие манеры. Прививать их необходимо с самого раннего детства, так сказать, чтоб дети впитывали правила этикета с молоком матери. Тогда ребёнку, впоследствии, будет легче адаптироваться в социуме.</w:t>
      </w:r>
    </w:p>
    <w:p w:rsidR="005974BF" w:rsidRPr="005974BF" w:rsidRDefault="005974BF" w:rsidP="005974BF">
      <w:pPr>
        <w:jc w:val="center"/>
        <w:rPr>
          <w:rFonts w:ascii="Times New Roman" w:hAnsi="Times New Roman" w:cs="Times New Roman"/>
          <w:b/>
          <w:sz w:val="28"/>
          <w:szCs w:val="28"/>
        </w:rPr>
      </w:pPr>
      <w:r w:rsidRPr="005974BF">
        <w:rPr>
          <w:rFonts w:ascii="Times New Roman" w:hAnsi="Times New Roman" w:cs="Times New Roman"/>
          <w:b/>
          <w:sz w:val="28"/>
          <w:szCs w:val="28"/>
        </w:rPr>
        <w:lastRenderedPageBreak/>
        <w:t>«ДЕТИ ЗЕРКАЛО СВОИХ РОДИТЕЛЕЙ»</w:t>
      </w: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      В деле прививания хороших манер следует начать с себя, так как именно Вы являетесь для ребёнка примером для подражания. Недаром существует пословица: «Яблоко от яблони далеко не падает».</w:t>
      </w: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   Своим ежедневным примером родители воспитывают у подрастающего поколения вежливость, внимательность и заботу к окружающим. Такие повседневные примеры, как уступить место в общественном транспорте женщине или пожилому человеку, слова благодарности, слова приветствия  станут ярчайшими примерами для ребёнка.</w:t>
      </w:r>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    </w:t>
      </w:r>
      <w:proofErr w:type="gramStart"/>
      <w:r w:rsidRPr="005974BF">
        <w:rPr>
          <w:rFonts w:ascii="Times New Roman" w:hAnsi="Times New Roman" w:cs="Times New Roman"/>
          <w:sz w:val="28"/>
          <w:szCs w:val="28"/>
        </w:rPr>
        <w:t>Пусть в Вашей повседневной жизни всегда присутствуют такие слова, как: спасибо, благодарю; будьте добры, пожалуйста; доброе утро, спокойной ночи; здравствуйте, до свидания  и т.д.</w:t>
      </w:r>
      <w:proofErr w:type="gramEnd"/>
    </w:p>
    <w:p w:rsidR="005974BF" w:rsidRPr="005974BF" w:rsidRDefault="005974BF" w:rsidP="005974BF">
      <w:pPr>
        <w:rPr>
          <w:rFonts w:ascii="Times New Roman" w:hAnsi="Times New Roman" w:cs="Times New Roman"/>
          <w:sz w:val="28"/>
          <w:szCs w:val="28"/>
        </w:rPr>
      </w:pPr>
      <w:r w:rsidRPr="005974BF">
        <w:rPr>
          <w:rFonts w:ascii="Times New Roman" w:hAnsi="Times New Roman" w:cs="Times New Roman"/>
          <w:sz w:val="28"/>
          <w:szCs w:val="28"/>
        </w:rPr>
        <w:t>   Для каждого возраста приняты свои нормы этикета и отсюда следуют определённые для этого возраста задачи по привитию этикета у ребёнка:</w:t>
      </w:r>
    </w:p>
    <w:p w:rsidR="005974BF" w:rsidRPr="005974BF" w:rsidRDefault="005974BF" w:rsidP="005974BF">
      <w:pPr>
        <w:jc w:val="center"/>
        <w:rPr>
          <w:rFonts w:ascii="Times New Roman" w:hAnsi="Times New Roman" w:cs="Times New Roman"/>
          <w:b/>
          <w:sz w:val="32"/>
          <w:szCs w:val="32"/>
        </w:rPr>
      </w:pPr>
      <w:r w:rsidRPr="005974BF">
        <w:rPr>
          <w:rFonts w:ascii="Times New Roman" w:hAnsi="Times New Roman" w:cs="Times New Roman"/>
          <w:b/>
          <w:sz w:val="32"/>
          <w:szCs w:val="32"/>
        </w:rPr>
        <w:t>Младший дошкольный возраст (3-4 года):</w:t>
      </w:r>
      <w:bookmarkStart w:id="0" w:name="_GoBack"/>
      <w:bookmarkEnd w:id="0"/>
    </w:p>
    <w:p w:rsidR="005974BF" w:rsidRPr="005974BF" w:rsidRDefault="005974BF" w:rsidP="005974BF">
      <w:pPr>
        <w:spacing w:after="0" w:line="240" w:lineRule="auto"/>
        <w:rPr>
          <w:rFonts w:ascii="Times New Roman" w:hAnsi="Times New Roman" w:cs="Times New Roman"/>
          <w:sz w:val="28"/>
          <w:szCs w:val="28"/>
        </w:rPr>
      </w:pPr>
      <w:r w:rsidRPr="005974BF">
        <w:rPr>
          <w:rFonts w:ascii="Times New Roman" w:hAnsi="Times New Roman" w:cs="Times New Roman"/>
          <w:sz w:val="28"/>
          <w:szCs w:val="28"/>
        </w:rPr>
        <w:t>- в совместной деятельности с взрослым, в играх учить детей элементарным нормам поведения;</w:t>
      </w:r>
    </w:p>
    <w:p w:rsidR="005974BF" w:rsidRPr="005974BF" w:rsidRDefault="005974BF" w:rsidP="005974BF">
      <w:pPr>
        <w:spacing w:after="0" w:line="240" w:lineRule="auto"/>
        <w:rPr>
          <w:rFonts w:ascii="Times New Roman" w:hAnsi="Times New Roman" w:cs="Times New Roman"/>
          <w:sz w:val="28"/>
          <w:szCs w:val="28"/>
        </w:rPr>
      </w:pPr>
      <w:r w:rsidRPr="005974BF">
        <w:rPr>
          <w:rFonts w:ascii="Times New Roman" w:hAnsi="Times New Roman" w:cs="Times New Roman"/>
          <w:sz w:val="28"/>
          <w:szCs w:val="28"/>
        </w:rPr>
        <w:t>- прививать детям основы таких моральных качеств как доброта, чуткость, милосердие;</w:t>
      </w:r>
    </w:p>
    <w:p w:rsidR="005974BF" w:rsidRPr="005974BF" w:rsidRDefault="005974BF" w:rsidP="005974BF">
      <w:pPr>
        <w:spacing w:after="0" w:line="240" w:lineRule="auto"/>
        <w:rPr>
          <w:rFonts w:ascii="Times New Roman" w:hAnsi="Times New Roman" w:cs="Times New Roman"/>
          <w:sz w:val="28"/>
          <w:szCs w:val="28"/>
        </w:rPr>
      </w:pPr>
      <w:r w:rsidRPr="005974BF">
        <w:rPr>
          <w:rFonts w:ascii="Times New Roman" w:hAnsi="Times New Roman" w:cs="Times New Roman"/>
          <w:sz w:val="28"/>
          <w:szCs w:val="28"/>
        </w:rPr>
        <w:t>- воспитывать чувство симпатии к сверстникам и взрослым, учить отрицательно, относиться к грубости и жадности;</w:t>
      </w:r>
    </w:p>
    <w:p w:rsidR="005974BF" w:rsidRPr="005974BF" w:rsidRDefault="005974BF" w:rsidP="005974BF">
      <w:pPr>
        <w:spacing w:after="0" w:line="240" w:lineRule="auto"/>
        <w:rPr>
          <w:rFonts w:ascii="Times New Roman" w:hAnsi="Times New Roman" w:cs="Times New Roman"/>
          <w:sz w:val="28"/>
          <w:szCs w:val="28"/>
        </w:rPr>
      </w:pPr>
      <w:r w:rsidRPr="005974BF">
        <w:rPr>
          <w:rFonts w:ascii="Times New Roman" w:hAnsi="Times New Roman" w:cs="Times New Roman"/>
          <w:sz w:val="28"/>
          <w:szCs w:val="28"/>
        </w:rPr>
        <w:t>- учить вступать в общение с взрослыми, отвечать на вопросы, выполнять просьбы взрослых;</w:t>
      </w:r>
    </w:p>
    <w:p w:rsidR="005974BF" w:rsidRPr="005974BF" w:rsidRDefault="005974BF" w:rsidP="005974BF">
      <w:pPr>
        <w:spacing w:after="0" w:line="240" w:lineRule="auto"/>
        <w:rPr>
          <w:rFonts w:ascii="Times New Roman" w:hAnsi="Times New Roman" w:cs="Times New Roman"/>
          <w:sz w:val="28"/>
          <w:szCs w:val="28"/>
        </w:rPr>
      </w:pPr>
      <w:r w:rsidRPr="005974BF">
        <w:rPr>
          <w:rFonts w:ascii="Times New Roman" w:hAnsi="Times New Roman" w:cs="Times New Roman"/>
          <w:sz w:val="28"/>
          <w:szCs w:val="28"/>
        </w:rPr>
        <w:t>- приучать следить за своим внешним видом; учить при помощи взрослого приводить себя в порядок, формировать навыки пользования индивидуальными предметами;</w:t>
      </w:r>
    </w:p>
    <w:p w:rsidR="005974BF" w:rsidRPr="005974BF" w:rsidRDefault="005974BF" w:rsidP="005974BF">
      <w:pPr>
        <w:spacing w:after="0" w:line="240" w:lineRule="auto"/>
        <w:rPr>
          <w:rFonts w:ascii="Times New Roman" w:hAnsi="Times New Roman" w:cs="Times New Roman"/>
          <w:sz w:val="28"/>
          <w:szCs w:val="28"/>
        </w:rPr>
      </w:pPr>
      <w:r w:rsidRPr="005974BF">
        <w:rPr>
          <w:rFonts w:ascii="Times New Roman" w:hAnsi="Times New Roman" w:cs="Times New Roman"/>
          <w:sz w:val="28"/>
          <w:szCs w:val="28"/>
        </w:rPr>
        <w:t>- воспитывать умение получать удовольствие от добрых действий;</w:t>
      </w:r>
    </w:p>
    <w:p w:rsidR="005974BF" w:rsidRPr="005974BF" w:rsidRDefault="005974BF" w:rsidP="005974BF">
      <w:pPr>
        <w:spacing w:after="0" w:line="240" w:lineRule="auto"/>
        <w:rPr>
          <w:rFonts w:ascii="Times New Roman" w:hAnsi="Times New Roman" w:cs="Times New Roman"/>
          <w:sz w:val="28"/>
          <w:szCs w:val="28"/>
        </w:rPr>
      </w:pPr>
      <w:r w:rsidRPr="005974BF">
        <w:rPr>
          <w:rFonts w:ascii="Times New Roman" w:hAnsi="Times New Roman" w:cs="Times New Roman"/>
          <w:sz w:val="28"/>
          <w:szCs w:val="28"/>
        </w:rPr>
        <w:t>- продолжать формировать элементарные представления о том, что хорошо, что плохо, учить оценивать хорошие и плохие поступки;</w:t>
      </w:r>
    </w:p>
    <w:p w:rsidR="005974BF" w:rsidRPr="005974BF" w:rsidRDefault="005974BF" w:rsidP="005974BF">
      <w:pPr>
        <w:spacing w:after="0" w:line="240" w:lineRule="auto"/>
        <w:rPr>
          <w:rFonts w:ascii="Times New Roman" w:hAnsi="Times New Roman" w:cs="Times New Roman"/>
          <w:sz w:val="28"/>
          <w:szCs w:val="28"/>
        </w:rPr>
      </w:pPr>
      <w:r w:rsidRPr="005974BF">
        <w:rPr>
          <w:rFonts w:ascii="Times New Roman" w:hAnsi="Times New Roman" w:cs="Times New Roman"/>
          <w:sz w:val="28"/>
          <w:szCs w:val="28"/>
        </w:rPr>
        <w:t>- словесно поощрять использование в речи “вежливых” слов;</w:t>
      </w:r>
    </w:p>
    <w:p w:rsidR="005974BF" w:rsidRPr="005974BF" w:rsidRDefault="005974BF" w:rsidP="005974BF">
      <w:pPr>
        <w:spacing w:after="0" w:line="240" w:lineRule="auto"/>
        <w:rPr>
          <w:rFonts w:ascii="Times New Roman" w:hAnsi="Times New Roman" w:cs="Times New Roman"/>
          <w:sz w:val="28"/>
          <w:szCs w:val="28"/>
        </w:rPr>
      </w:pPr>
      <w:r w:rsidRPr="005974BF">
        <w:rPr>
          <w:rFonts w:ascii="Times New Roman" w:hAnsi="Times New Roman" w:cs="Times New Roman"/>
          <w:sz w:val="28"/>
          <w:szCs w:val="28"/>
        </w:rPr>
        <w:t>- обращаться к взрослым по имени и отчеству, называть на “Вы”;</w:t>
      </w:r>
    </w:p>
    <w:p w:rsidR="005974BF" w:rsidRPr="005974BF" w:rsidRDefault="005974BF" w:rsidP="005974BF">
      <w:pPr>
        <w:spacing w:after="0" w:line="240" w:lineRule="auto"/>
        <w:rPr>
          <w:rFonts w:ascii="Times New Roman" w:hAnsi="Times New Roman" w:cs="Times New Roman"/>
          <w:sz w:val="28"/>
          <w:szCs w:val="28"/>
        </w:rPr>
      </w:pPr>
      <w:r w:rsidRPr="005974BF">
        <w:rPr>
          <w:rFonts w:ascii="Times New Roman" w:hAnsi="Times New Roman" w:cs="Times New Roman"/>
          <w:sz w:val="28"/>
          <w:szCs w:val="28"/>
        </w:rPr>
        <w:t>-воспитывать умение играть рядом и в подгруппах;</w:t>
      </w:r>
    </w:p>
    <w:p w:rsidR="005974BF" w:rsidRPr="005974BF" w:rsidRDefault="005974BF" w:rsidP="005974BF">
      <w:pPr>
        <w:spacing w:after="0" w:line="240" w:lineRule="auto"/>
        <w:rPr>
          <w:rFonts w:ascii="Times New Roman" w:hAnsi="Times New Roman" w:cs="Times New Roman"/>
          <w:sz w:val="28"/>
          <w:szCs w:val="28"/>
        </w:rPr>
      </w:pPr>
      <w:r w:rsidRPr="005974BF">
        <w:rPr>
          <w:rFonts w:ascii="Times New Roman" w:hAnsi="Times New Roman" w:cs="Times New Roman"/>
          <w:sz w:val="28"/>
          <w:szCs w:val="28"/>
        </w:rPr>
        <w:t>- учить детей обращать внимание на эмоциональное состояние окружающих, проявлять сочувствие, оказывать элементарную помощь;</w:t>
      </w:r>
    </w:p>
    <w:p w:rsidR="005974BF" w:rsidRPr="005974BF" w:rsidRDefault="005974BF" w:rsidP="005974BF">
      <w:pPr>
        <w:spacing w:after="0" w:line="240" w:lineRule="auto"/>
        <w:rPr>
          <w:rFonts w:ascii="Times New Roman" w:hAnsi="Times New Roman" w:cs="Times New Roman"/>
          <w:sz w:val="28"/>
          <w:szCs w:val="28"/>
        </w:rPr>
      </w:pPr>
      <w:r w:rsidRPr="005974BF">
        <w:rPr>
          <w:rFonts w:ascii="Times New Roman" w:hAnsi="Times New Roman" w:cs="Times New Roman"/>
          <w:sz w:val="28"/>
          <w:szCs w:val="28"/>
        </w:rPr>
        <w:t>- формировать навыки поведения за </w:t>
      </w:r>
      <w:hyperlink r:id="rId8" w:history="1">
        <w:r w:rsidRPr="005974BF">
          <w:rPr>
            <w:rStyle w:val="a4"/>
            <w:rFonts w:ascii="Times New Roman" w:hAnsi="Times New Roman" w:cs="Times New Roman"/>
            <w:color w:val="auto"/>
            <w:sz w:val="28"/>
            <w:szCs w:val="28"/>
            <w:u w:val="none"/>
          </w:rPr>
          <w:t>столом</w:t>
        </w:r>
      </w:hyperlink>
      <w:r w:rsidRPr="005974BF">
        <w:rPr>
          <w:rFonts w:ascii="Times New Roman" w:hAnsi="Times New Roman" w:cs="Times New Roman"/>
          <w:sz w:val="28"/>
          <w:szCs w:val="28"/>
        </w:rPr>
        <w:t>.</w:t>
      </w:r>
    </w:p>
    <w:p w:rsidR="005974BF" w:rsidRPr="005974BF" w:rsidRDefault="005974BF">
      <w:pPr>
        <w:rPr>
          <w:rFonts w:ascii="Times New Roman" w:hAnsi="Times New Roman" w:cs="Times New Roman"/>
          <w:sz w:val="28"/>
          <w:szCs w:val="28"/>
        </w:rPr>
      </w:pPr>
    </w:p>
    <w:sectPr w:rsidR="005974BF" w:rsidRPr="00597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F3"/>
    <w:rsid w:val="005770F3"/>
    <w:rsid w:val="005974BF"/>
    <w:rsid w:val="00A9000B"/>
    <w:rsid w:val="00C8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7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974BF"/>
    <w:rPr>
      <w:color w:val="0000FF"/>
      <w:u w:val="single"/>
    </w:rPr>
  </w:style>
  <w:style w:type="paragraph" w:styleId="a5">
    <w:name w:val="Balloon Text"/>
    <w:basedOn w:val="a"/>
    <w:link w:val="a6"/>
    <w:uiPriority w:val="99"/>
    <w:semiHidden/>
    <w:unhideWhenUsed/>
    <w:rsid w:val="005974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7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7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974BF"/>
    <w:rPr>
      <w:color w:val="0000FF"/>
      <w:u w:val="single"/>
    </w:rPr>
  </w:style>
  <w:style w:type="paragraph" w:styleId="a5">
    <w:name w:val="Balloon Text"/>
    <w:basedOn w:val="a"/>
    <w:link w:val="a6"/>
    <w:uiPriority w:val="99"/>
    <w:semiHidden/>
    <w:unhideWhenUsed/>
    <w:rsid w:val="005974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7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4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blog.dohcolonoc.ru%2Fentry%2Fzanyatiya%2Fkonsultatsiya-dlya-roditelej-etiket-dlya-doshkolnikov.html"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1114</Words>
  <Characters>6356</Characters>
  <Application>Microsoft Office Word</Application>
  <DocSecurity>0</DocSecurity>
  <Lines>52</Lines>
  <Paragraphs>14</Paragraphs>
  <ScaleCrop>false</ScaleCrop>
  <Company>SPecialiST RePack</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2021-11-03T06:53:00Z</dcterms:created>
  <dcterms:modified xsi:type="dcterms:W3CDTF">2021-11-03T07:00:00Z</dcterms:modified>
</cp:coreProperties>
</file>