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1B04D4" w:rsidRPr="001B04D4" w:rsidRDefault="001B04D4" w:rsidP="001B04D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 w:rsidRPr="001B04D4">
        <w:rPr>
          <w:rFonts w:ascii="Times New Roman" w:hAnsi="Times New Roman" w:cs="Times New Roman"/>
          <w:b/>
          <w:i/>
          <w:color w:val="C00000"/>
          <w:sz w:val="32"/>
          <w:szCs w:val="32"/>
        </w:rPr>
        <w:t xml:space="preserve">АРТИКУЛЯЦИОННЫЕ  УПРАЖНЕНИЯ ДЛЯ  ПОСТАНОВКИ  ЗВУКОВ  </w:t>
      </w:r>
      <w:proofErr w:type="gramStart"/>
      <w:r w:rsidRPr="001B04D4">
        <w:rPr>
          <w:rFonts w:ascii="Times New Roman" w:hAnsi="Times New Roman" w:cs="Times New Roman"/>
          <w:b/>
          <w:i/>
          <w:color w:val="C00000"/>
          <w:sz w:val="32"/>
          <w:szCs w:val="32"/>
        </w:rPr>
        <w:t>Р</w:t>
      </w:r>
      <w:proofErr w:type="gramEnd"/>
      <w:r w:rsidRPr="001B04D4">
        <w:rPr>
          <w:rFonts w:ascii="Times New Roman" w:hAnsi="Times New Roman" w:cs="Times New Roman"/>
          <w:b/>
          <w:i/>
          <w:color w:val="C00000"/>
          <w:sz w:val="32"/>
          <w:szCs w:val="32"/>
        </w:rPr>
        <w:t xml:space="preserve">, </w:t>
      </w:r>
      <w:proofErr w:type="spellStart"/>
      <w:r w:rsidRPr="001B04D4">
        <w:rPr>
          <w:rFonts w:ascii="Times New Roman" w:hAnsi="Times New Roman" w:cs="Times New Roman"/>
          <w:b/>
          <w:i/>
          <w:color w:val="C00000"/>
          <w:sz w:val="32"/>
          <w:szCs w:val="32"/>
        </w:rPr>
        <w:t>Рь</w:t>
      </w:r>
      <w:bookmarkStart w:id="0" w:name="_GoBack"/>
      <w:bookmarkEnd w:id="0"/>
      <w:proofErr w:type="spellEnd"/>
    </w:p>
    <w:p w:rsidR="001B04D4" w:rsidRPr="001B04D4" w:rsidRDefault="001B04D4" w:rsidP="001B04D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B04D4">
        <w:rPr>
          <w:rFonts w:ascii="Times New Roman" w:hAnsi="Times New Roman" w:cs="Times New Roman"/>
          <w:sz w:val="32"/>
          <w:szCs w:val="32"/>
        </w:rPr>
        <w:t>1. «</w:t>
      </w:r>
      <w:r>
        <w:rPr>
          <w:rFonts w:ascii="Times New Roman" w:hAnsi="Times New Roman" w:cs="Times New Roman"/>
          <w:sz w:val="32"/>
          <w:szCs w:val="32"/>
        </w:rPr>
        <w:t>Улыбка</w:t>
      </w:r>
      <w:r w:rsidRPr="001B04D4">
        <w:rPr>
          <w:rFonts w:ascii="Times New Roman" w:hAnsi="Times New Roman" w:cs="Times New Roman"/>
          <w:sz w:val="32"/>
          <w:szCs w:val="32"/>
        </w:rPr>
        <w:t>» - зубы сомкнуть, растянуть губы как можно шире к ушам. «Рот до ушей, хоть завязочки пришей», удерживать 5-7 сек.</w:t>
      </w:r>
    </w:p>
    <w:p w:rsidR="001B04D4" w:rsidRPr="001B04D4" w:rsidRDefault="001B04D4" w:rsidP="001B04D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B04D4">
        <w:rPr>
          <w:rFonts w:ascii="Times New Roman" w:hAnsi="Times New Roman" w:cs="Times New Roman"/>
          <w:sz w:val="32"/>
          <w:szCs w:val="32"/>
        </w:rPr>
        <w:t>2. «</w:t>
      </w:r>
      <w:proofErr w:type="spellStart"/>
      <w:r>
        <w:rPr>
          <w:rFonts w:ascii="Times New Roman" w:hAnsi="Times New Roman" w:cs="Times New Roman"/>
          <w:sz w:val="32"/>
          <w:szCs w:val="32"/>
        </w:rPr>
        <w:t>Бегемотик</w:t>
      </w:r>
      <w:proofErr w:type="spellEnd"/>
      <w:r w:rsidRPr="001B04D4">
        <w:rPr>
          <w:rFonts w:ascii="Times New Roman" w:hAnsi="Times New Roman" w:cs="Times New Roman"/>
          <w:sz w:val="32"/>
          <w:szCs w:val="32"/>
        </w:rPr>
        <w:t>» - рот широко открыт, губы округлить, как для звука</w:t>
      </w:r>
      <w:proofErr w:type="gramStart"/>
      <w:r w:rsidRPr="001B04D4">
        <w:rPr>
          <w:rFonts w:ascii="Times New Roman" w:hAnsi="Times New Roman" w:cs="Times New Roman"/>
          <w:sz w:val="32"/>
          <w:szCs w:val="32"/>
        </w:rPr>
        <w:t xml:space="preserve"> О</w:t>
      </w:r>
      <w:proofErr w:type="gramEnd"/>
      <w:r w:rsidRPr="001B04D4">
        <w:rPr>
          <w:rFonts w:ascii="Times New Roman" w:hAnsi="Times New Roman" w:cs="Times New Roman"/>
          <w:sz w:val="32"/>
          <w:szCs w:val="32"/>
        </w:rPr>
        <w:t xml:space="preserve"> 5-7 сек.</w:t>
      </w:r>
    </w:p>
    <w:p w:rsidR="001B04D4" w:rsidRPr="001B04D4" w:rsidRDefault="001B04D4" w:rsidP="001B04D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«Х</w:t>
      </w:r>
      <w:r w:rsidRPr="001B04D4">
        <w:rPr>
          <w:rFonts w:ascii="Times New Roman" w:hAnsi="Times New Roman" w:cs="Times New Roman"/>
          <w:sz w:val="32"/>
          <w:szCs w:val="32"/>
        </w:rPr>
        <w:t>оботок»</w:t>
      </w:r>
      <w:r>
        <w:rPr>
          <w:rFonts w:ascii="Times New Roman" w:hAnsi="Times New Roman" w:cs="Times New Roman"/>
          <w:sz w:val="32"/>
          <w:szCs w:val="32"/>
        </w:rPr>
        <w:t xml:space="preserve"> или «трубочка»</w:t>
      </w:r>
      <w:r w:rsidRPr="001B04D4">
        <w:rPr>
          <w:rFonts w:ascii="Times New Roman" w:hAnsi="Times New Roman" w:cs="Times New Roman"/>
          <w:sz w:val="32"/>
          <w:szCs w:val="32"/>
        </w:rPr>
        <w:t xml:space="preserve"> - зубы сомкнуты, тянуть губы как можно дальше вперед 5-7 сек.</w:t>
      </w:r>
    </w:p>
    <w:p w:rsidR="001B04D4" w:rsidRPr="001B04D4" w:rsidRDefault="001B04D4" w:rsidP="001B04D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 «Б</w:t>
      </w:r>
      <w:r w:rsidRPr="001B04D4">
        <w:rPr>
          <w:rFonts w:ascii="Times New Roman" w:hAnsi="Times New Roman" w:cs="Times New Roman"/>
          <w:sz w:val="32"/>
          <w:szCs w:val="32"/>
        </w:rPr>
        <w:t>ублик» - зубы сомкнуты, губы округлить, удерживать 5-7 сек.</w:t>
      </w:r>
    </w:p>
    <w:p w:rsidR="001B04D4" w:rsidRPr="001B04D4" w:rsidRDefault="001B04D4" w:rsidP="001B04D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 «В</w:t>
      </w:r>
      <w:r w:rsidRPr="001B04D4">
        <w:rPr>
          <w:rFonts w:ascii="Times New Roman" w:hAnsi="Times New Roman" w:cs="Times New Roman"/>
          <w:sz w:val="32"/>
          <w:szCs w:val="32"/>
        </w:rPr>
        <w:t>оздушный шарик» - максимально надуть щеки, удерживать 5 сек, «шарик лопнул» - втянуть щеки, удерживать 5 сек.</w:t>
      </w:r>
    </w:p>
    <w:p w:rsidR="001B04D4" w:rsidRPr="001B04D4" w:rsidRDefault="001B04D4" w:rsidP="001B04D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  «Л</w:t>
      </w:r>
      <w:r w:rsidRPr="001B04D4">
        <w:rPr>
          <w:rFonts w:ascii="Times New Roman" w:hAnsi="Times New Roman" w:cs="Times New Roman"/>
          <w:sz w:val="32"/>
          <w:szCs w:val="32"/>
        </w:rPr>
        <w:t>опаточка» - широкий язык высунуть, расслабить, положить на расслабленную нижнюю губу. Следить, чтобы губа не напрягалась и не подворачивалась, а язык не дрожал. Если язык дрожит, то выполнить упражнение</w:t>
      </w:r>
    </w:p>
    <w:p w:rsidR="001B04D4" w:rsidRPr="001B04D4" w:rsidRDefault="001B04D4" w:rsidP="001B04D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7. «Н</w:t>
      </w:r>
      <w:r w:rsidRPr="001B04D4">
        <w:rPr>
          <w:rFonts w:ascii="Times New Roman" w:hAnsi="Times New Roman" w:cs="Times New Roman"/>
          <w:sz w:val="32"/>
          <w:szCs w:val="32"/>
        </w:rPr>
        <w:t xml:space="preserve">аказать непослушный язычок» - постучать верхней губой по языку: </w:t>
      </w:r>
      <w:proofErr w:type="spellStart"/>
      <w:r w:rsidRPr="001B04D4">
        <w:rPr>
          <w:rFonts w:ascii="Times New Roman" w:hAnsi="Times New Roman" w:cs="Times New Roman"/>
          <w:sz w:val="32"/>
          <w:szCs w:val="32"/>
        </w:rPr>
        <w:t>пя-пя-пя</w:t>
      </w:r>
      <w:proofErr w:type="spellEnd"/>
      <w:r w:rsidRPr="001B04D4">
        <w:rPr>
          <w:rFonts w:ascii="Times New Roman" w:hAnsi="Times New Roman" w:cs="Times New Roman"/>
          <w:sz w:val="32"/>
          <w:szCs w:val="32"/>
        </w:rPr>
        <w:t>.</w:t>
      </w:r>
    </w:p>
    <w:p w:rsidR="001B04D4" w:rsidRPr="001B04D4" w:rsidRDefault="001B04D4" w:rsidP="001B04D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8. «Ч</w:t>
      </w:r>
      <w:r w:rsidRPr="001B04D4">
        <w:rPr>
          <w:rFonts w:ascii="Times New Roman" w:hAnsi="Times New Roman" w:cs="Times New Roman"/>
          <w:sz w:val="32"/>
          <w:szCs w:val="32"/>
        </w:rPr>
        <w:t>ашечка» - рот широко открыть, из «лопаточки» поднять боковые края языка к верхним зубам, но не касаться их, удерживать 3-7 сек.</w:t>
      </w:r>
    </w:p>
    <w:p w:rsidR="001B04D4" w:rsidRPr="001B04D4" w:rsidRDefault="001B04D4" w:rsidP="001B04D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B04D4">
        <w:rPr>
          <w:rFonts w:ascii="Times New Roman" w:hAnsi="Times New Roman" w:cs="Times New Roman"/>
          <w:sz w:val="32"/>
          <w:szCs w:val="32"/>
        </w:rPr>
        <w:t>9. «</w:t>
      </w:r>
      <w:r>
        <w:rPr>
          <w:rFonts w:ascii="Times New Roman" w:hAnsi="Times New Roman" w:cs="Times New Roman"/>
          <w:sz w:val="32"/>
          <w:szCs w:val="32"/>
        </w:rPr>
        <w:t>М</w:t>
      </w:r>
      <w:r w:rsidRPr="001B04D4">
        <w:rPr>
          <w:rFonts w:ascii="Times New Roman" w:hAnsi="Times New Roman" w:cs="Times New Roman"/>
          <w:sz w:val="32"/>
          <w:szCs w:val="32"/>
        </w:rPr>
        <w:t>аляр» - рот открыть, проводить языком по небу вперед-назад 7-9 раз</w:t>
      </w:r>
    </w:p>
    <w:p w:rsidR="001B04D4" w:rsidRPr="001B04D4" w:rsidRDefault="001B04D4" w:rsidP="001B04D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10. «П</w:t>
      </w:r>
      <w:r w:rsidRPr="001B04D4">
        <w:rPr>
          <w:rFonts w:ascii="Times New Roman" w:hAnsi="Times New Roman" w:cs="Times New Roman"/>
          <w:sz w:val="32"/>
          <w:szCs w:val="32"/>
        </w:rPr>
        <w:t>очистить верхние зубы» - рот открыть, проводить языком по внутренней стороне верхних зубов влево-вправо 5-7 раз, проводить языком между зубами и верхней губой 5-7 раз.</w:t>
      </w:r>
    </w:p>
    <w:p w:rsidR="001B04D4" w:rsidRPr="001B04D4" w:rsidRDefault="001B04D4" w:rsidP="001B04D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B04D4">
        <w:rPr>
          <w:rFonts w:ascii="Times New Roman" w:hAnsi="Times New Roman" w:cs="Times New Roman"/>
          <w:sz w:val="32"/>
          <w:szCs w:val="32"/>
        </w:rPr>
        <w:t>11. «индюк» - рот приоткрыт, губы в «улыбке», двигать языком вперед-назад, задевая за верхние зубы.</w:t>
      </w:r>
    </w:p>
    <w:p w:rsidR="001B04D4" w:rsidRPr="001B04D4" w:rsidRDefault="001B04D4" w:rsidP="001B04D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12. «Л</w:t>
      </w:r>
      <w:r w:rsidRPr="001B04D4">
        <w:rPr>
          <w:rFonts w:ascii="Times New Roman" w:hAnsi="Times New Roman" w:cs="Times New Roman"/>
          <w:sz w:val="32"/>
          <w:szCs w:val="32"/>
        </w:rPr>
        <w:t xml:space="preserve">ошадка» </w:t>
      </w:r>
      <w:proofErr w:type="gramStart"/>
      <w:r w:rsidRPr="001B04D4">
        <w:rPr>
          <w:rFonts w:ascii="Times New Roman" w:hAnsi="Times New Roman" w:cs="Times New Roman"/>
          <w:sz w:val="32"/>
          <w:szCs w:val="32"/>
        </w:rPr>
        <w:t>-г</w:t>
      </w:r>
      <w:proofErr w:type="gramEnd"/>
      <w:r w:rsidRPr="001B04D4">
        <w:rPr>
          <w:rFonts w:ascii="Times New Roman" w:hAnsi="Times New Roman" w:cs="Times New Roman"/>
          <w:sz w:val="32"/>
          <w:szCs w:val="32"/>
        </w:rPr>
        <w:t>убы в «улыбке», рот приоткрыт, присасывать язык к небу, щелкать языком10-12 сек., стараться не двигать нижней челюстью.</w:t>
      </w:r>
    </w:p>
    <w:p w:rsidR="001B04D4" w:rsidRPr="001B04D4" w:rsidRDefault="001B04D4" w:rsidP="001B04D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13. «Г</w:t>
      </w:r>
      <w:r w:rsidRPr="001B04D4">
        <w:rPr>
          <w:rFonts w:ascii="Times New Roman" w:hAnsi="Times New Roman" w:cs="Times New Roman"/>
          <w:sz w:val="32"/>
          <w:szCs w:val="32"/>
        </w:rPr>
        <w:t>рибок» - губы в «улыбке», присосать язык к небу, сильно оттянуть нижнюю челюсть, язык не должен отрываться от неба, удерживать 3-10 сек.</w:t>
      </w:r>
    </w:p>
    <w:p w:rsidR="001B04D4" w:rsidRPr="001B04D4" w:rsidRDefault="001B04D4" w:rsidP="001B04D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14. «В</w:t>
      </w:r>
      <w:r w:rsidRPr="001B04D4">
        <w:rPr>
          <w:rFonts w:ascii="Times New Roman" w:hAnsi="Times New Roman" w:cs="Times New Roman"/>
          <w:sz w:val="32"/>
          <w:szCs w:val="32"/>
        </w:rPr>
        <w:t>кусное варенье» - рот открыть, плоским языком облизывать верхнюю губу сверху вниз 5 – 7 раз.</w:t>
      </w:r>
    </w:p>
    <w:p w:rsidR="0094413D" w:rsidRPr="001B04D4" w:rsidRDefault="001B04D4" w:rsidP="001B04D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15. «Б</w:t>
      </w:r>
      <w:r w:rsidRPr="001B04D4">
        <w:rPr>
          <w:rFonts w:ascii="Times New Roman" w:hAnsi="Times New Roman" w:cs="Times New Roman"/>
          <w:sz w:val="32"/>
          <w:szCs w:val="32"/>
        </w:rPr>
        <w:t>арабанщик»</w:t>
      </w:r>
      <w:r>
        <w:rPr>
          <w:rFonts w:ascii="Times New Roman" w:hAnsi="Times New Roman" w:cs="Times New Roman"/>
          <w:sz w:val="32"/>
          <w:szCs w:val="32"/>
        </w:rPr>
        <w:t xml:space="preserve"> или «</w:t>
      </w:r>
      <w:proofErr w:type="spellStart"/>
      <w:r>
        <w:rPr>
          <w:rFonts w:ascii="Times New Roman" w:hAnsi="Times New Roman" w:cs="Times New Roman"/>
          <w:sz w:val="32"/>
          <w:szCs w:val="32"/>
        </w:rPr>
        <w:t>Пулеметик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  <w:r w:rsidRPr="001B04D4">
        <w:rPr>
          <w:rFonts w:ascii="Times New Roman" w:hAnsi="Times New Roman" w:cs="Times New Roman"/>
          <w:sz w:val="32"/>
          <w:szCs w:val="32"/>
        </w:rPr>
        <w:t xml:space="preserve"> - зубы сомкнуты, губы в «улыбке», на сильном выдохе произносить д-д-д-д-д-д…… 10 сек.</w:t>
      </w:r>
    </w:p>
    <w:sectPr w:rsidR="0094413D" w:rsidRPr="001B04D4" w:rsidSect="001B04D4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4D4"/>
    <w:rsid w:val="001B04D4"/>
    <w:rsid w:val="007869F2"/>
    <w:rsid w:val="0094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Логопед</dc:creator>
  <cp:lastModifiedBy>Логопед</cp:lastModifiedBy>
  <cp:revision>2</cp:revision>
  <dcterms:created xsi:type="dcterms:W3CDTF">2019-11-21T11:40:00Z</dcterms:created>
  <dcterms:modified xsi:type="dcterms:W3CDTF">2019-11-21T11:48:00Z</dcterms:modified>
</cp:coreProperties>
</file>