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ED" w:rsidRPr="007B7FB9" w:rsidRDefault="00C8756C" w:rsidP="00BE18ED">
      <w:pPr>
        <w:rPr>
          <w:rFonts w:cs="Times New Roman"/>
          <w:sz w:val="24"/>
          <w:szCs w:val="24"/>
        </w:rPr>
      </w:pPr>
      <w:r w:rsidRPr="00C8756C">
        <w:rPr>
          <w:rFonts w:eastAsia="Times New Roman"/>
          <w:bCs/>
          <w:noProof/>
          <w:szCs w:val="28"/>
          <w:lang w:eastAsia="ru-RU"/>
        </w:rPr>
        <w:drawing>
          <wp:inline distT="0" distB="0" distL="0" distR="0">
            <wp:extent cx="6790544" cy="10158624"/>
            <wp:effectExtent l="0" t="0" r="0" b="0"/>
            <wp:docPr id="1" name="Рисунок 1" descr="C:\Users\Сказка\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азка\Desktop\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5209" cy="10165603"/>
                    </a:xfrm>
                    <a:prstGeom prst="rect">
                      <a:avLst/>
                    </a:prstGeom>
                    <a:noFill/>
                    <a:ln>
                      <a:noFill/>
                    </a:ln>
                  </pic:spPr>
                </pic:pic>
              </a:graphicData>
            </a:graphic>
          </wp:inline>
        </w:drawing>
      </w:r>
    </w:p>
    <w:p w:rsidR="00BE18ED" w:rsidRPr="007B7FB9" w:rsidRDefault="00BE18ED" w:rsidP="00BE18ED">
      <w:pPr>
        <w:jc w:val="center"/>
        <w:rPr>
          <w:rFonts w:cs="Times New Roman"/>
          <w:b/>
          <w:sz w:val="24"/>
          <w:szCs w:val="24"/>
        </w:rPr>
      </w:pPr>
      <w:r w:rsidRPr="007B7FB9">
        <w:rPr>
          <w:rFonts w:cs="Times New Roman"/>
          <w:b/>
          <w:sz w:val="24"/>
          <w:szCs w:val="24"/>
        </w:rPr>
        <w:lastRenderedPageBreak/>
        <w:t>Содержание</w:t>
      </w:r>
    </w:p>
    <w:p w:rsidR="00BE18ED" w:rsidRPr="007B7FB9" w:rsidRDefault="00BE18ED" w:rsidP="00BE18ED">
      <w:pPr>
        <w:rPr>
          <w:rFonts w:cs="Times New Roman"/>
          <w:sz w:val="24"/>
          <w:szCs w:val="24"/>
        </w:rPr>
      </w:pPr>
      <w:r w:rsidRPr="007B7FB9">
        <w:rPr>
          <w:rFonts w:cs="Times New Roman"/>
          <w:b/>
          <w:sz w:val="24"/>
          <w:szCs w:val="24"/>
        </w:rPr>
        <w:t xml:space="preserve">    Паспорт программы</w:t>
      </w:r>
      <w:r w:rsidR="00FF0FD7">
        <w:rPr>
          <w:rFonts w:cs="Times New Roman"/>
          <w:sz w:val="24"/>
          <w:szCs w:val="24"/>
        </w:rPr>
        <w:t>……………………………….…………………………………...</w:t>
      </w:r>
      <w:r w:rsidR="007B7FB9" w:rsidRPr="007B7FB9">
        <w:rPr>
          <w:rFonts w:cs="Times New Roman"/>
          <w:sz w:val="24"/>
          <w:szCs w:val="24"/>
        </w:rPr>
        <w:t>3</w:t>
      </w:r>
    </w:p>
    <w:p w:rsidR="00BE18ED" w:rsidRPr="007B7FB9" w:rsidRDefault="00BE18ED" w:rsidP="00BE18ED">
      <w:pPr>
        <w:rPr>
          <w:rFonts w:cs="Times New Roman"/>
          <w:sz w:val="24"/>
          <w:szCs w:val="24"/>
        </w:rPr>
      </w:pPr>
      <w:r w:rsidRPr="007B7FB9">
        <w:rPr>
          <w:rFonts w:cs="Times New Roman"/>
          <w:sz w:val="24"/>
          <w:szCs w:val="24"/>
        </w:rPr>
        <w:t xml:space="preserve">1. </w:t>
      </w:r>
      <w:r w:rsidRPr="007B7FB9">
        <w:rPr>
          <w:rFonts w:cs="Times New Roman"/>
          <w:b/>
          <w:sz w:val="24"/>
          <w:szCs w:val="24"/>
        </w:rPr>
        <w:t>Пояснительная записка</w:t>
      </w:r>
      <w:r w:rsidRPr="007B7FB9">
        <w:rPr>
          <w:rFonts w:cs="Times New Roman"/>
          <w:sz w:val="24"/>
          <w:szCs w:val="24"/>
        </w:rPr>
        <w:t>……………………………………………..............................</w:t>
      </w:r>
      <w:r w:rsidR="007B7FB9" w:rsidRPr="007B7FB9">
        <w:rPr>
          <w:rFonts w:cs="Times New Roman"/>
          <w:sz w:val="24"/>
          <w:szCs w:val="24"/>
        </w:rPr>
        <w:t>4</w:t>
      </w:r>
      <w:r w:rsidRPr="007B7FB9">
        <w:rPr>
          <w:rFonts w:cs="Times New Roman"/>
          <w:sz w:val="24"/>
          <w:szCs w:val="24"/>
        </w:rPr>
        <w:t xml:space="preserve"> </w:t>
      </w:r>
    </w:p>
    <w:p w:rsidR="00BE18ED" w:rsidRPr="007B7FB9" w:rsidRDefault="00BE18ED" w:rsidP="00BE18ED">
      <w:pPr>
        <w:ind w:left="284"/>
        <w:rPr>
          <w:rFonts w:cs="Times New Roman"/>
          <w:sz w:val="24"/>
          <w:szCs w:val="24"/>
        </w:rPr>
      </w:pPr>
      <w:r w:rsidRPr="007B7FB9">
        <w:rPr>
          <w:rFonts w:cs="Times New Roman"/>
          <w:sz w:val="24"/>
          <w:szCs w:val="24"/>
        </w:rPr>
        <w:t>1.1  Направленность программы……………………………..........................................</w:t>
      </w:r>
      <w:r w:rsidR="00BE369F">
        <w:rPr>
          <w:rFonts w:cs="Times New Roman"/>
          <w:sz w:val="24"/>
          <w:szCs w:val="24"/>
        </w:rPr>
        <w:t>4</w:t>
      </w:r>
    </w:p>
    <w:p w:rsidR="00BE18ED" w:rsidRPr="007B7FB9" w:rsidRDefault="00BE18ED" w:rsidP="00BE18ED">
      <w:pPr>
        <w:ind w:left="284"/>
        <w:rPr>
          <w:rFonts w:cs="Times New Roman"/>
          <w:sz w:val="24"/>
          <w:szCs w:val="24"/>
        </w:rPr>
      </w:pPr>
      <w:r w:rsidRPr="007B7FB9">
        <w:rPr>
          <w:rFonts w:cs="Times New Roman"/>
          <w:sz w:val="24"/>
          <w:szCs w:val="24"/>
        </w:rPr>
        <w:t>1.2   Идея разработки программы……...…………………….........................................</w:t>
      </w:r>
      <w:r w:rsidR="00BE369F">
        <w:rPr>
          <w:rFonts w:cs="Times New Roman"/>
          <w:sz w:val="24"/>
          <w:szCs w:val="24"/>
        </w:rPr>
        <w:t>4</w:t>
      </w:r>
      <w:r w:rsidRPr="007B7FB9">
        <w:rPr>
          <w:rFonts w:cs="Times New Roman"/>
          <w:sz w:val="24"/>
          <w:szCs w:val="24"/>
        </w:rPr>
        <w:t xml:space="preserve"> </w:t>
      </w:r>
    </w:p>
    <w:p w:rsidR="00BE18ED" w:rsidRPr="007B7FB9" w:rsidRDefault="00BE18ED" w:rsidP="00BE18ED">
      <w:pPr>
        <w:ind w:left="284"/>
        <w:rPr>
          <w:rFonts w:cs="Times New Roman"/>
          <w:sz w:val="24"/>
          <w:szCs w:val="24"/>
        </w:rPr>
      </w:pPr>
      <w:r w:rsidRPr="007B7FB9">
        <w:rPr>
          <w:rFonts w:cs="Times New Roman"/>
          <w:sz w:val="24"/>
          <w:szCs w:val="24"/>
        </w:rPr>
        <w:t xml:space="preserve">1.3   Нормативно-правовая база разработки программы…….………………………. </w:t>
      </w:r>
      <w:r w:rsidR="00BE369F">
        <w:rPr>
          <w:rFonts w:cs="Times New Roman"/>
          <w:sz w:val="24"/>
          <w:szCs w:val="24"/>
        </w:rPr>
        <w:t>4</w:t>
      </w:r>
    </w:p>
    <w:p w:rsidR="00BE18ED" w:rsidRPr="007B7FB9" w:rsidRDefault="00BE18ED" w:rsidP="00BE18ED">
      <w:pPr>
        <w:ind w:left="284"/>
        <w:rPr>
          <w:rFonts w:cs="Times New Roman"/>
          <w:sz w:val="24"/>
          <w:szCs w:val="24"/>
        </w:rPr>
      </w:pPr>
      <w:r w:rsidRPr="007B7FB9">
        <w:rPr>
          <w:rFonts w:cs="Times New Roman"/>
          <w:sz w:val="24"/>
          <w:szCs w:val="24"/>
        </w:rPr>
        <w:t>1.4   Актуальность программы…………………...……………......................................</w:t>
      </w:r>
      <w:r w:rsidR="00BE369F">
        <w:rPr>
          <w:rFonts w:cs="Times New Roman"/>
          <w:sz w:val="24"/>
          <w:szCs w:val="24"/>
        </w:rPr>
        <w:t>5</w:t>
      </w:r>
    </w:p>
    <w:p w:rsidR="00BE18ED" w:rsidRPr="007B7FB9" w:rsidRDefault="00BE18ED" w:rsidP="00BE18ED">
      <w:pPr>
        <w:ind w:left="284"/>
        <w:rPr>
          <w:rFonts w:cs="Times New Roman"/>
          <w:sz w:val="24"/>
          <w:szCs w:val="24"/>
        </w:rPr>
      </w:pPr>
      <w:r w:rsidRPr="007B7FB9">
        <w:rPr>
          <w:rFonts w:cs="Times New Roman"/>
          <w:sz w:val="24"/>
          <w:szCs w:val="24"/>
        </w:rPr>
        <w:t>1.5   Новизна программы……………………………..…………...................................</w:t>
      </w:r>
      <w:r w:rsidR="00BE369F">
        <w:rPr>
          <w:rFonts w:cs="Times New Roman"/>
          <w:sz w:val="24"/>
          <w:szCs w:val="24"/>
        </w:rPr>
        <w:t>.6</w:t>
      </w:r>
    </w:p>
    <w:p w:rsidR="00BE18ED" w:rsidRPr="007B7FB9" w:rsidRDefault="00BE18ED" w:rsidP="00BE18ED">
      <w:pPr>
        <w:ind w:left="284"/>
        <w:rPr>
          <w:rFonts w:cs="Times New Roman"/>
          <w:sz w:val="24"/>
          <w:szCs w:val="24"/>
        </w:rPr>
      </w:pPr>
      <w:r w:rsidRPr="007B7FB9">
        <w:rPr>
          <w:rFonts w:cs="Times New Roman"/>
          <w:sz w:val="24"/>
          <w:szCs w:val="24"/>
        </w:rPr>
        <w:t xml:space="preserve">1.6   Педагогическая целесообразность программы……….……… ………………....6 </w:t>
      </w:r>
    </w:p>
    <w:p w:rsidR="00BE18ED" w:rsidRPr="007B7FB9" w:rsidRDefault="00BE18ED" w:rsidP="00BE18ED">
      <w:pPr>
        <w:ind w:left="284"/>
        <w:rPr>
          <w:rFonts w:cs="Times New Roman"/>
          <w:sz w:val="24"/>
          <w:szCs w:val="24"/>
        </w:rPr>
      </w:pPr>
      <w:r w:rsidRPr="007B7FB9">
        <w:rPr>
          <w:rFonts w:cs="Times New Roman"/>
          <w:sz w:val="24"/>
          <w:szCs w:val="24"/>
        </w:rPr>
        <w:t>1.7   Цель программы………………………………..................…...</w:t>
      </w:r>
      <w:r w:rsidR="00FF0FD7">
        <w:rPr>
          <w:rFonts w:cs="Times New Roman"/>
          <w:sz w:val="24"/>
          <w:szCs w:val="24"/>
        </w:rPr>
        <w:t>...............................</w:t>
      </w:r>
      <w:r w:rsidRPr="007B7FB9">
        <w:rPr>
          <w:rFonts w:cs="Times New Roman"/>
          <w:sz w:val="24"/>
          <w:szCs w:val="24"/>
        </w:rPr>
        <w:t xml:space="preserve">7 </w:t>
      </w:r>
    </w:p>
    <w:p w:rsidR="00BE18ED" w:rsidRPr="007B7FB9" w:rsidRDefault="00BE18ED" w:rsidP="00BE18ED">
      <w:pPr>
        <w:ind w:left="284"/>
        <w:rPr>
          <w:rFonts w:cs="Times New Roman"/>
          <w:sz w:val="24"/>
          <w:szCs w:val="24"/>
        </w:rPr>
      </w:pPr>
      <w:r w:rsidRPr="007B7FB9">
        <w:rPr>
          <w:rFonts w:cs="Times New Roman"/>
          <w:sz w:val="24"/>
          <w:szCs w:val="24"/>
        </w:rPr>
        <w:t>1.8   Задачи программы………………………………………...…................................</w:t>
      </w:r>
      <w:r w:rsidR="00BE369F">
        <w:rPr>
          <w:rFonts w:cs="Times New Roman"/>
          <w:sz w:val="24"/>
          <w:szCs w:val="24"/>
        </w:rPr>
        <w:t>..</w:t>
      </w:r>
      <w:r w:rsidRPr="007B7FB9">
        <w:rPr>
          <w:rFonts w:cs="Times New Roman"/>
          <w:sz w:val="24"/>
          <w:szCs w:val="24"/>
        </w:rPr>
        <w:t xml:space="preserve">7 </w:t>
      </w:r>
      <w:bookmarkStart w:id="0" w:name="_GoBack"/>
      <w:bookmarkEnd w:id="0"/>
    </w:p>
    <w:p w:rsidR="00BE18ED" w:rsidRPr="007B7FB9" w:rsidRDefault="00BE18ED" w:rsidP="00BE18ED">
      <w:pPr>
        <w:ind w:left="284"/>
        <w:rPr>
          <w:rFonts w:cs="Times New Roman"/>
          <w:sz w:val="24"/>
          <w:szCs w:val="24"/>
        </w:rPr>
      </w:pPr>
      <w:r w:rsidRPr="007B7FB9">
        <w:rPr>
          <w:rFonts w:cs="Times New Roman"/>
          <w:sz w:val="24"/>
          <w:szCs w:val="24"/>
        </w:rPr>
        <w:t>1.9   Вид программы</w:t>
      </w:r>
      <w:r w:rsidR="00EF42F3">
        <w:rPr>
          <w:rFonts w:cs="Times New Roman"/>
          <w:sz w:val="24"/>
          <w:szCs w:val="24"/>
        </w:rPr>
        <w:t>…………………………………………………………………</w:t>
      </w:r>
      <w:r w:rsidR="00FF0FD7">
        <w:rPr>
          <w:rFonts w:cs="Times New Roman"/>
          <w:sz w:val="24"/>
          <w:szCs w:val="24"/>
        </w:rPr>
        <w:t>…..</w:t>
      </w:r>
      <w:r w:rsidR="00EF42F3">
        <w:rPr>
          <w:rFonts w:cs="Times New Roman"/>
          <w:sz w:val="24"/>
          <w:szCs w:val="24"/>
        </w:rPr>
        <w:t>7</w:t>
      </w:r>
    </w:p>
    <w:p w:rsidR="00BE18ED" w:rsidRPr="007B7FB9" w:rsidRDefault="00BE18ED" w:rsidP="00BE18ED">
      <w:pPr>
        <w:ind w:left="284"/>
        <w:rPr>
          <w:rFonts w:cs="Times New Roman"/>
          <w:sz w:val="24"/>
          <w:szCs w:val="24"/>
        </w:rPr>
      </w:pPr>
      <w:r w:rsidRPr="007B7FB9">
        <w:rPr>
          <w:rFonts w:cs="Times New Roman"/>
          <w:sz w:val="24"/>
          <w:szCs w:val="24"/>
        </w:rPr>
        <w:t>1.10  Отличительные особенности программы…………………..................................7</w:t>
      </w:r>
    </w:p>
    <w:p w:rsidR="00BE18ED" w:rsidRPr="007B7FB9" w:rsidRDefault="00BE18ED" w:rsidP="00BE18ED">
      <w:pPr>
        <w:ind w:left="284"/>
        <w:rPr>
          <w:rFonts w:cs="Times New Roman"/>
          <w:sz w:val="24"/>
          <w:szCs w:val="24"/>
        </w:rPr>
      </w:pPr>
      <w:r w:rsidRPr="007B7FB9">
        <w:rPr>
          <w:rFonts w:cs="Times New Roman"/>
          <w:sz w:val="24"/>
          <w:szCs w:val="24"/>
        </w:rPr>
        <w:t>1.11 Субъекты реализации программы…………...………………............……………7</w:t>
      </w:r>
    </w:p>
    <w:p w:rsidR="00BE18ED" w:rsidRPr="007B7FB9" w:rsidRDefault="00BE18ED" w:rsidP="00BE18ED">
      <w:pPr>
        <w:ind w:left="284"/>
        <w:rPr>
          <w:rFonts w:cs="Times New Roman"/>
          <w:sz w:val="24"/>
          <w:szCs w:val="24"/>
        </w:rPr>
      </w:pPr>
      <w:r w:rsidRPr="007B7FB9">
        <w:rPr>
          <w:rFonts w:cs="Times New Roman"/>
          <w:sz w:val="24"/>
          <w:szCs w:val="24"/>
        </w:rPr>
        <w:t xml:space="preserve">1.12  Принципы организации образовательного процесса………............................... </w:t>
      </w:r>
      <w:r w:rsidR="00BE369F">
        <w:rPr>
          <w:rFonts w:cs="Times New Roman"/>
          <w:sz w:val="24"/>
          <w:szCs w:val="24"/>
        </w:rPr>
        <w:t>8</w:t>
      </w:r>
    </w:p>
    <w:p w:rsidR="00BE18ED" w:rsidRPr="007B7FB9" w:rsidRDefault="00BE18ED" w:rsidP="00BE18ED">
      <w:pPr>
        <w:ind w:left="284"/>
        <w:rPr>
          <w:rFonts w:cs="Times New Roman"/>
          <w:sz w:val="24"/>
          <w:szCs w:val="24"/>
        </w:rPr>
      </w:pPr>
      <w:r w:rsidRPr="007B7FB9">
        <w:rPr>
          <w:rFonts w:cs="Times New Roman"/>
          <w:sz w:val="24"/>
          <w:szCs w:val="24"/>
        </w:rPr>
        <w:t xml:space="preserve">1.13  </w:t>
      </w:r>
      <w:r w:rsidR="004F32EC">
        <w:rPr>
          <w:rFonts w:cs="Times New Roman"/>
          <w:sz w:val="24"/>
          <w:szCs w:val="24"/>
        </w:rPr>
        <w:t>Формы работы</w:t>
      </w:r>
      <w:r w:rsidR="000B0230" w:rsidRPr="007B7FB9">
        <w:rPr>
          <w:rFonts w:cs="Times New Roman"/>
          <w:sz w:val="24"/>
          <w:szCs w:val="24"/>
        </w:rPr>
        <w:t xml:space="preserve"> ……………………………………</w:t>
      </w:r>
      <w:r w:rsidRPr="007B7FB9">
        <w:rPr>
          <w:rFonts w:cs="Times New Roman"/>
          <w:sz w:val="24"/>
          <w:szCs w:val="24"/>
        </w:rPr>
        <w:t>………………………………</w:t>
      </w:r>
      <w:r w:rsidR="00EF42F3">
        <w:rPr>
          <w:rFonts w:cs="Times New Roman"/>
          <w:sz w:val="24"/>
          <w:szCs w:val="24"/>
        </w:rPr>
        <w:t>..</w:t>
      </w:r>
      <w:r w:rsidR="00BE369F">
        <w:rPr>
          <w:rFonts w:cs="Times New Roman"/>
          <w:sz w:val="24"/>
          <w:szCs w:val="24"/>
        </w:rPr>
        <w:t>9</w:t>
      </w:r>
    </w:p>
    <w:p w:rsidR="00BE18ED" w:rsidRPr="007B7FB9" w:rsidRDefault="00BE18ED" w:rsidP="00BE18ED">
      <w:pPr>
        <w:ind w:left="284"/>
        <w:rPr>
          <w:rFonts w:cs="Times New Roman"/>
          <w:sz w:val="24"/>
          <w:szCs w:val="24"/>
        </w:rPr>
      </w:pPr>
      <w:r w:rsidRPr="007B7FB9">
        <w:rPr>
          <w:rFonts w:cs="Times New Roman"/>
          <w:sz w:val="24"/>
          <w:szCs w:val="24"/>
        </w:rPr>
        <w:t>1.14  Продолжительность образовательного процесса….………..... ………………</w:t>
      </w:r>
      <w:r w:rsidR="00BE369F">
        <w:rPr>
          <w:rFonts w:cs="Times New Roman"/>
          <w:sz w:val="24"/>
          <w:szCs w:val="24"/>
        </w:rPr>
        <w:t>..</w:t>
      </w:r>
      <w:r w:rsidRPr="007B7FB9">
        <w:rPr>
          <w:rFonts w:cs="Times New Roman"/>
          <w:sz w:val="24"/>
          <w:szCs w:val="24"/>
        </w:rPr>
        <w:t>..</w:t>
      </w:r>
      <w:r w:rsidR="00BE369F">
        <w:rPr>
          <w:rFonts w:cs="Times New Roman"/>
          <w:sz w:val="24"/>
          <w:szCs w:val="24"/>
        </w:rPr>
        <w:t>9</w:t>
      </w:r>
      <w:r w:rsidRPr="007B7FB9">
        <w:rPr>
          <w:rFonts w:cs="Times New Roman"/>
          <w:sz w:val="24"/>
          <w:szCs w:val="24"/>
        </w:rPr>
        <w:t xml:space="preserve"> </w:t>
      </w:r>
    </w:p>
    <w:p w:rsidR="00BE18ED" w:rsidRPr="007B7FB9" w:rsidRDefault="00BE18ED" w:rsidP="00BE18ED">
      <w:pPr>
        <w:ind w:left="284"/>
        <w:rPr>
          <w:rFonts w:cs="Times New Roman"/>
          <w:sz w:val="24"/>
          <w:szCs w:val="24"/>
        </w:rPr>
      </w:pPr>
      <w:r w:rsidRPr="007B7FB9">
        <w:rPr>
          <w:rFonts w:cs="Times New Roman"/>
          <w:sz w:val="24"/>
          <w:szCs w:val="24"/>
        </w:rPr>
        <w:t>1.15  Особенности комплектования групп………………………….. ………………</w:t>
      </w:r>
      <w:r w:rsidR="00EF42F3">
        <w:rPr>
          <w:rFonts w:cs="Times New Roman"/>
          <w:sz w:val="24"/>
          <w:szCs w:val="24"/>
        </w:rPr>
        <w:t>…</w:t>
      </w:r>
      <w:r w:rsidR="00BE369F">
        <w:rPr>
          <w:rFonts w:cs="Times New Roman"/>
          <w:sz w:val="24"/>
          <w:szCs w:val="24"/>
        </w:rPr>
        <w:t>9</w:t>
      </w:r>
    </w:p>
    <w:p w:rsidR="00BE18ED" w:rsidRPr="007B7FB9" w:rsidRDefault="00BE18ED" w:rsidP="00BE18ED">
      <w:pPr>
        <w:ind w:left="284"/>
        <w:rPr>
          <w:rFonts w:cs="Times New Roman"/>
          <w:sz w:val="24"/>
          <w:szCs w:val="24"/>
        </w:rPr>
      </w:pPr>
      <w:r w:rsidRPr="007B7FB9">
        <w:rPr>
          <w:rFonts w:cs="Times New Roman"/>
          <w:sz w:val="24"/>
          <w:szCs w:val="24"/>
        </w:rPr>
        <w:t>1.16  Ожидаемые результаты реализации программы……….........…………………</w:t>
      </w:r>
      <w:r w:rsidR="00FF0FD7">
        <w:rPr>
          <w:rFonts w:cs="Times New Roman"/>
          <w:sz w:val="24"/>
          <w:szCs w:val="24"/>
        </w:rPr>
        <w:t>...</w:t>
      </w:r>
      <w:r w:rsidR="00BE369F">
        <w:rPr>
          <w:rFonts w:cs="Times New Roman"/>
          <w:sz w:val="24"/>
          <w:szCs w:val="24"/>
        </w:rPr>
        <w:t>9</w:t>
      </w:r>
    </w:p>
    <w:p w:rsidR="00BE18ED" w:rsidRPr="007B7FB9" w:rsidRDefault="00BE18ED" w:rsidP="00BE18ED">
      <w:pPr>
        <w:ind w:left="284"/>
        <w:rPr>
          <w:rFonts w:cs="Times New Roman"/>
          <w:sz w:val="24"/>
          <w:szCs w:val="24"/>
        </w:rPr>
      </w:pPr>
      <w:r w:rsidRPr="007B7FB9">
        <w:rPr>
          <w:rFonts w:cs="Times New Roman"/>
          <w:sz w:val="24"/>
          <w:szCs w:val="24"/>
        </w:rPr>
        <w:t xml:space="preserve">1.17 </w:t>
      </w:r>
      <w:r w:rsidR="00F6004E" w:rsidRPr="007B7FB9">
        <w:rPr>
          <w:rFonts w:cs="Times New Roman"/>
          <w:sz w:val="24"/>
          <w:szCs w:val="24"/>
        </w:rPr>
        <w:t>К</w:t>
      </w:r>
      <w:r w:rsidR="004F32EC">
        <w:rPr>
          <w:rFonts w:cs="Times New Roman"/>
          <w:sz w:val="24"/>
          <w:szCs w:val="24"/>
        </w:rPr>
        <w:t>ритерии результативности работы</w:t>
      </w:r>
      <w:r w:rsidR="00F6004E" w:rsidRPr="007B7FB9">
        <w:rPr>
          <w:rFonts w:cs="Times New Roman"/>
          <w:sz w:val="24"/>
          <w:szCs w:val="24"/>
        </w:rPr>
        <w:t>………………</w:t>
      </w:r>
      <w:r w:rsidRPr="007B7FB9">
        <w:rPr>
          <w:rFonts w:cs="Times New Roman"/>
          <w:sz w:val="24"/>
          <w:szCs w:val="24"/>
        </w:rPr>
        <w:t>…….......................................</w:t>
      </w:r>
      <w:r w:rsidR="00274EBD">
        <w:rPr>
          <w:rFonts w:cs="Times New Roman"/>
          <w:sz w:val="24"/>
          <w:szCs w:val="24"/>
        </w:rPr>
        <w:t>..</w:t>
      </w:r>
      <w:r w:rsidRPr="007B7FB9">
        <w:rPr>
          <w:rFonts w:cs="Times New Roman"/>
          <w:sz w:val="24"/>
          <w:szCs w:val="24"/>
        </w:rPr>
        <w:t>10</w:t>
      </w:r>
    </w:p>
    <w:p w:rsidR="00274EBD" w:rsidRDefault="00C3382B" w:rsidP="00BE18ED">
      <w:pPr>
        <w:rPr>
          <w:rFonts w:cs="Times New Roman"/>
          <w:sz w:val="24"/>
          <w:szCs w:val="24"/>
        </w:rPr>
      </w:pPr>
      <w:r>
        <w:rPr>
          <w:rFonts w:cs="Times New Roman"/>
          <w:b/>
          <w:sz w:val="24"/>
          <w:szCs w:val="24"/>
        </w:rPr>
        <w:t>2</w:t>
      </w:r>
      <w:r w:rsidR="00BE18ED" w:rsidRPr="007B7FB9">
        <w:rPr>
          <w:rFonts w:cs="Times New Roman"/>
          <w:sz w:val="24"/>
          <w:szCs w:val="24"/>
        </w:rPr>
        <w:t xml:space="preserve">. </w:t>
      </w:r>
      <w:r w:rsidR="00274EBD" w:rsidRPr="0043668A">
        <w:rPr>
          <w:rFonts w:cs="Times New Roman"/>
          <w:b/>
          <w:sz w:val="24"/>
          <w:szCs w:val="24"/>
        </w:rPr>
        <w:t>Учебно – тематический план</w:t>
      </w:r>
      <w:r w:rsidR="00274EBD">
        <w:rPr>
          <w:rFonts w:cs="Times New Roman"/>
          <w:sz w:val="24"/>
          <w:szCs w:val="24"/>
        </w:rPr>
        <w:t>…………………………………………………………</w:t>
      </w:r>
      <w:r w:rsidR="0043668A">
        <w:rPr>
          <w:rFonts w:cs="Times New Roman"/>
          <w:sz w:val="24"/>
          <w:szCs w:val="24"/>
        </w:rPr>
        <w:t>..</w:t>
      </w:r>
      <w:r w:rsidR="00274EBD">
        <w:rPr>
          <w:rFonts w:cs="Times New Roman"/>
          <w:sz w:val="24"/>
          <w:szCs w:val="24"/>
        </w:rPr>
        <w:t>10</w:t>
      </w:r>
    </w:p>
    <w:p w:rsidR="00BE18ED" w:rsidRPr="007B7FB9" w:rsidRDefault="00274EBD" w:rsidP="00BE18ED">
      <w:pPr>
        <w:rPr>
          <w:rFonts w:cs="Times New Roman"/>
          <w:sz w:val="24"/>
          <w:szCs w:val="24"/>
        </w:rPr>
      </w:pPr>
      <w:r>
        <w:rPr>
          <w:rFonts w:cs="Times New Roman"/>
          <w:b/>
          <w:sz w:val="24"/>
          <w:szCs w:val="24"/>
        </w:rPr>
        <w:t>3.</w:t>
      </w:r>
      <w:r w:rsidR="00BE18ED" w:rsidRPr="007B7FB9">
        <w:rPr>
          <w:rFonts w:cs="Times New Roman"/>
          <w:b/>
          <w:sz w:val="24"/>
          <w:szCs w:val="24"/>
        </w:rPr>
        <w:t>Содержание…</w:t>
      </w:r>
      <w:r w:rsidR="00BE18ED" w:rsidRPr="007B7FB9">
        <w:rPr>
          <w:rFonts w:cs="Times New Roman"/>
          <w:sz w:val="24"/>
          <w:szCs w:val="24"/>
        </w:rPr>
        <w:t>……</w:t>
      </w:r>
      <w:r w:rsidR="00BE369F">
        <w:rPr>
          <w:rFonts w:cs="Times New Roman"/>
          <w:sz w:val="24"/>
          <w:szCs w:val="24"/>
        </w:rPr>
        <w:t>…………………………………….…...…………………………</w:t>
      </w:r>
      <w:r>
        <w:rPr>
          <w:rFonts w:cs="Times New Roman"/>
          <w:sz w:val="24"/>
          <w:szCs w:val="24"/>
        </w:rPr>
        <w:t>….</w:t>
      </w:r>
      <w:r w:rsidR="00FF0FD7">
        <w:rPr>
          <w:rFonts w:cs="Times New Roman"/>
          <w:sz w:val="24"/>
          <w:szCs w:val="24"/>
        </w:rPr>
        <w:t>.</w:t>
      </w:r>
      <w:r w:rsidR="00BE369F">
        <w:rPr>
          <w:rFonts w:cs="Times New Roman"/>
          <w:sz w:val="24"/>
          <w:szCs w:val="24"/>
        </w:rPr>
        <w:t>10</w:t>
      </w:r>
    </w:p>
    <w:p w:rsidR="00BE18ED" w:rsidRPr="007B7FB9" w:rsidRDefault="00EF42F3" w:rsidP="00BE18ED">
      <w:pPr>
        <w:rPr>
          <w:rFonts w:cs="Times New Roman"/>
          <w:sz w:val="24"/>
          <w:szCs w:val="24"/>
        </w:rPr>
      </w:pPr>
      <w:r>
        <w:rPr>
          <w:rFonts w:cs="Times New Roman"/>
          <w:sz w:val="24"/>
          <w:szCs w:val="24"/>
        </w:rPr>
        <w:t xml:space="preserve">     </w:t>
      </w:r>
      <w:r w:rsidR="00274EBD">
        <w:rPr>
          <w:rFonts w:cs="Times New Roman"/>
          <w:sz w:val="24"/>
          <w:szCs w:val="24"/>
        </w:rPr>
        <w:t>3</w:t>
      </w:r>
      <w:r w:rsidR="00BE18ED" w:rsidRPr="007B7FB9">
        <w:rPr>
          <w:rFonts w:cs="Times New Roman"/>
          <w:sz w:val="24"/>
          <w:szCs w:val="24"/>
        </w:rPr>
        <w:t>.1 Программа «</w:t>
      </w:r>
      <w:r w:rsidR="00B634C7">
        <w:rPr>
          <w:rFonts w:cs="Times New Roman"/>
          <w:sz w:val="24"/>
          <w:szCs w:val="24"/>
        </w:rPr>
        <w:t>Школа будущего первоклассника</w:t>
      </w:r>
      <w:r w:rsidR="00BE369F">
        <w:rPr>
          <w:rFonts w:cs="Times New Roman"/>
          <w:sz w:val="24"/>
          <w:szCs w:val="24"/>
        </w:rPr>
        <w:t>»</w:t>
      </w:r>
      <w:r w:rsidR="00B634C7">
        <w:rPr>
          <w:rFonts w:cs="Times New Roman"/>
          <w:sz w:val="24"/>
          <w:szCs w:val="24"/>
        </w:rPr>
        <w:t>………………</w:t>
      </w:r>
      <w:r w:rsidR="00274EBD">
        <w:rPr>
          <w:rFonts w:cs="Times New Roman"/>
          <w:sz w:val="24"/>
          <w:szCs w:val="24"/>
        </w:rPr>
        <w:t>…………………</w:t>
      </w:r>
      <w:r w:rsidR="00FF0FD7">
        <w:rPr>
          <w:rFonts w:cs="Times New Roman"/>
          <w:sz w:val="24"/>
          <w:szCs w:val="24"/>
        </w:rPr>
        <w:t>...</w:t>
      </w:r>
      <w:r w:rsidR="00BE369F">
        <w:rPr>
          <w:rFonts w:cs="Times New Roman"/>
          <w:sz w:val="24"/>
          <w:szCs w:val="24"/>
        </w:rPr>
        <w:t>10</w:t>
      </w:r>
    </w:p>
    <w:p w:rsidR="009B1E39" w:rsidRPr="007B7FB9" w:rsidRDefault="00EF42F3" w:rsidP="00BE18ED">
      <w:pPr>
        <w:rPr>
          <w:rFonts w:cs="Times New Roman"/>
          <w:sz w:val="24"/>
          <w:szCs w:val="24"/>
        </w:rPr>
      </w:pPr>
      <w:r>
        <w:rPr>
          <w:rFonts w:cs="Times New Roman"/>
          <w:sz w:val="24"/>
          <w:szCs w:val="24"/>
        </w:rPr>
        <w:t xml:space="preserve">     </w:t>
      </w:r>
      <w:r w:rsidR="004721BD">
        <w:rPr>
          <w:rFonts w:cs="Times New Roman"/>
          <w:sz w:val="24"/>
          <w:szCs w:val="24"/>
        </w:rPr>
        <w:t xml:space="preserve">3.2 </w:t>
      </w:r>
      <w:r w:rsidR="004721BD" w:rsidRPr="004721BD">
        <w:rPr>
          <w:rFonts w:cs="Times New Roman"/>
          <w:sz w:val="24"/>
          <w:szCs w:val="24"/>
        </w:rPr>
        <w:t>Календарно-тематическое планирование</w:t>
      </w:r>
      <w:r w:rsidR="004721BD">
        <w:rPr>
          <w:rFonts w:cs="Times New Roman"/>
          <w:sz w:val="24"/>
          <w:szCs w:val="24"/>
        </w:rPr>
        <w:t xml:space="preserve"> …………………………………………</w:t>
      </w:r>
      <w:r w:rsidR="00FF0FD7">
        <w:rPr>
          <w:rFonts w:cs="Times New Roman"/>
          <w:sz w:val="24"/>
          <w:szCs w:val="24"/>
        </w:rPr>
        <w:t>..</w:t>
      </w:r>
      <w:r w:rsidR="004721BD">
        <w:rPr>
          <w:rFonts w:cs="Times New Roman"/>
          <w:sz w:val="24"/>
          <w:szCs w:val="24"/>
        </w:rPr>
        <w:t>11</w:t>
      </w:r>
    </w:p>
    <w:p w:rsidR="00BE18ED" w:rsidRPr="007B7FB9" w:rsidRDefault="004721BD" w:rsidP="00BE18ED">
      <w:pPr>
        <w:rPr>
          <w:rFonts w:cs="Times New Roman"/>
          <w:sz w:val="24"/>
          <w:szCs w:val="24"/>
        </w:rPr>
      </w:pPr>
      <w:r>
        <w:rPr>
          <w:rFonts w:cs="Times New Roman"/>
          <w:b/>
          <w:sz w:val="24"/>
          <w:szCs w:val="24"/>
        </w:rPr>
        <w:t>4</w:t>
      </w:r>
      <w:r w:rsidR="00BE18ED" w:rsidRPr="007B7FB9">
        <w:rPr>
          <w:rFonts w:cs="Times New Roman"/>
          <w:b/>
          <w:sz w:val="24"/>
          <w:szCs w:val="24"/>
        </w:rPr>
        <w:t>. Обеспечение</w:t>
      </w:r>
      <w:r w:rsidR="00BE18ED" w:rsidRPr="007B7FB9">
        <w:rPr>
          <w:rFonts w:cs="Times New Roman"/>
          <w:sz w:val="24"/>
          <w:szCs w:val="24"/>
        </w:rPr>
        <w:t>………………</w:t>
      </w:r>
      <w:r w:rsidR="00C3382B">
        <w:rPr>
          <w:rFonts w:cs="Times New Roman"/>
          <w:sz w:val="24"/>
          <w:szCs w:val="24"/>
        </w:rPr>
        <w:t>…………………………………..……….....………………..14</w:t>
      </w:r>
    </w:p>
    <w:p w:rsidR="00BE18ED" w:rsidRPr="007B7FB9" w:rsidRDefault="00EF42F3" w:rsidP="00BE18ED">
      <w:pPr>
        <w:rPr>
          <w:rFonts w:cs="Times New Roman"/>
          <w:sz w:val="24"/>
          <w:szCs w:val="24"/>
        </w:rPr>
      </w:pPr>
      <w:r>
        <w:rPr>
          <w:rFonts w:cs="Times New Roman"/>
          <w:sz w:val="24"/>
          <w:szCs w:val="24"/>
        </w:rPr>
        <w:t xml:space="preserve">   </w:t>
      </w:r>
      <w:r w:rsidR="00BE18ED" w:rsidRPr="007B7FB9">
        <w:rPr>
          <w:rFonts w:cs="Times New Roman"/>
          <w:sz w:val="24"/>
          <w:szCs w:val="24"/>
        </w:rPr>
        <w:t xml:space="preserve"> </w:t>
      </w:r>
      <w:r w:rsidR="004721BD">
        <w:rPr>
          <w:rFonts w:cs="Times New Roman"/>
          <w:sz w:val="24"/>
          <w:szCs w:val="24"/>
        </w:rPr>
        <w:t>4</w:t>
      </w:r>
      <w:r w:rsidR="00BE18ED" w:rsidRPr="007B7FB9">
        <w:rPr>
          <w:rFonts w:cs="Times New Roman"/>
          <w:sz w:val="24"/>
          <w:szCs w:val="24"/>
        </w:rPr>
        <w:t>.1 Материально-техническое обеспечение…</w:t>
      </w:r>
      <w:r w:rsidR="00FF0FD7">
        <w:rPr>
          <w:rFonts w:cs="Times New Roman"/>
          <w:sz w:val="24"/>
          <w:szCs w:val="24"/>
        </w:rPr>
        <w:t>……………………. …………………….</w:t>
      </w:r>
      <w:r w:rsidR="00C3382B">
        <w:rPr>
          <w:rFonts w:cs="Times New Roman"/>
          <w:sz w:val="24"/>
          <w:szCs w:val="24"/>
        </w:rPr>
        <w:t>14</w:t>
      </w:r>
    </w:p>
    <w:p w:rsidR="00EF42F3" w:rsidRDefault="00EF42F3" w:rsidP="00BE18ED">
      <w:pPr>
        <w:rPr>
          <w:rFonts w:cs="Times New Roman"/>
          <w:sz w:val="24"/>
          <w:szCs w:val="24"/>
        </w:rPr>
      </w:pPr>
      <w:r>
        <w:rPr>
          <w:rFonts w:cs="Times New Roman"/>
          <w:sz w:val="24"/>
          <w:szCs w:val="24"/>
        </w:rPr>
        <w:t xml:space="preserve">   </w:t>
      </w:r>
      <w:r w:rsidR="00BE18ED" w:rsidRPr="007B7FB9">
        <w:rPr>
          <w:rFonts w:cs="Times New Roman"/>
          <w:sz w:val="24"/>
          <w:szCs w:val="24"/>
        </w:rPr>
        <w:t xml:space="preserve"> </w:t>
      </w:r>
      <w:r w:rsidR="004721BD">
        <w:rPr>
          <w:rFonts w:cs="Times New Roman"/>
          <w:sz w:val="24"/>
          <w:szCs w:val="24"/>
        </w:rPr>
        <w:t>4</w:t>
      </w:r>
      <w:r w:rsidR="00BE18ED" w:rsidRPr="007B7FB9">
        <w:rPr>
          <w:rFonts w:cs="Times New Roman"/>
          <w:sz w:val="24"/>
          <w:szCs w:val="24"/>
        </w:rPr>
        <w:t>.2 Кадровое обесп</w:t>
      </w:r>
      <w:r w:rsidR="00FF0FD7">
        <w:rPr>
          <w:rFonts w:cs="Times New Roman"/>
          <w:sz w:val="24"/>
          <w:szCs w:val="24"/>
        </w:rPr>
        <w:t>ечение………………………………………… ……………………...1</w:t>
      </w:r>
      <w:r w:rsidR="00323DDA">
        <w:rPr>
          <w:rFonts w:cs="Times New Roman"/>
          <w:sz w:val="24"/>
          <w:szCs w:val="24"/>
        </w:rPr>
        <w:t>5</w:t>
      </w:r>
      <w:r>
        <w:rPr>
          <w:rFonts w:cs="Times New Roman"/>
          <w:sz w:val="24"/>
          <w:szCs w:val="24"/>
        </w:rPr>
        <w:t xml:space="preserve">    </w:t>
      </w:r>
    </w:p>
    <w:p w:rsidR="00EF42F3" w:rsidRDefault="00EF42F3" w:rsidP="00BE18ED">
      <w:pPr>
        <w:rPr>
          <w:rFonts w:cs="Times New Roman"/>
          <w:sz w:val="24"/>
          <w:szCs w:val="24"/>
        </w:rPr>
      </w:pPr>
      <w:r>
        <w:rPr>
          <w:rFonts w:cs="Times New Roman"/>
          <w:sz w:val="24"/>
          <w:szCs w:val="24"/>
        </w:rPr>
        <w:t xml:space="preserve">    4.3 Методическое обеспечение……………………………………………………………</w:t>
      </w:r>
      <w:r w:rsidR="00130471">
        <w:rPr>
          <w:rFonts w:cs="Times New Roman"/>
          <w:sz w:val="24"/>
          <w:szCs w:val="24"/>
        </w:rPr>
        <w:t>15</w:t>
      </w:r>
      <w:r>
        <w:rPr>
          <w:rFonts w:cs="Times New Roman"/>
          <w:sz w:val="24"/>
          <w:szCs w:val="24"/>
        </w:rPr>
        <w:t xml:space="preserve">        </w:t>
      </w:r>
    </w:p>
    <w:p w:rsidR="00BE18ED" w:rsidRPr="007B7FB9" w:rsidRDefault="00EF42F3" w:rsidP="00BE18ED">
      <w:pPr>
        <w:rPr>
          <w:rFonts w:cs="Times New Roman"/>
          <w:sz w:val="24"/>
          <w:szCs w:val="24"/>
        </w:rPr>
      </w:pPr>
      <w:r>
        <w:rPr>
          <w:rFonts w:cs="Times New Roman"/>
          <w:sz w:val="24"/>
          <w:szCs w:val="24"/>
        </w:rPr>
        <w:t xml:space="preserve">    </w:t>
      </w:r>
      <w:r w:rsidR="004721BD">
        <w:rPr>
          <w:rFonts w:cs="Times New Roman"/>
          <w:sz w:val="24"/>
          <w:szCs w:val="24"/>
        </w:rPr>
        <w:t>4</w:t>
      </w:r>
      <w:r w:rsidR="00BE18ED" w:rsidRPr="007B7FB9">
        <w:rPr>
          <w:rFonts w:cs="Times New Roman"/>
          <w:sz w:val="24"/>
          <w:szCs w:val="24"/>
        </w:rPr>
        <w:t>.4 Дидактическое обесп</w:t>
      </w:r>
      <w:r>
        <w:rPr>
          <w:rFonts w:cs="Times New Roman"/>
          <w:sz w:val="24"/>
          <w:szCs w:val="24"/>
        </w:rPr>
        <w:t>ечение ………………………………………………………….</w:t>
      </w:r>
      <w:r w:rsidR="00130471">
        <w:rPr>
          <w:rFonts w:cs="Times New Roman"/>
          <w:sz w:val="24"/>
          <w:szCs w:val="24"/>
        </w:rPr>
        <w:t>.</w:t>
      </w:r>
      <w:r w:rsidR="00C3382B">
        <w:rPr>
          <w:rFonts w:cs="Times New Roman"/>
          <w:sz w:val="24"/>
          <w:szCs w:val="24"/>
        </w:rPr>
        <w:t>15</w:t>
      </w:r>
    </w:p>
    <w:p w:rsidR="00BE18ED" w:rsidRPr="007B7FB9" w:rsidRDefault="00EF42F3" w:rsidP="00BE18ED">
      <w:pPr>
        <w:rPr>
          <w:rFonts w:cs="Times New Roman"/>
          <w:sz w:val="24"/>
          <w:szCs w:val="24"/>
        </w:rPr>
      </w:pPr>
      <w:r>
        <w:rPr>
          <w:rFonts w:cs="Times New Roman"/>
          <w:sz w:val="24"/>
          <w:szCs w:val="24"/>
        </w:rPr>
        <w:t xml:space="preserve">   </w:t>
      </w:r>
      <w:r w:rsidR="00BE18ED" w:rsidRPr="007B7FB9">
        <w:rPr>
          <w:rFonts w:cs="Times New Roman"/>
          <w:sz w:val="24"/>
          <w:szCs w:val="24"/>
        </w:rPr>
        <w:t xml:space="preserve"> </w:t>
      </w:r>
      <w:r w:rsidR="004721BD">
        <w:rPr>
          <w:rFonts w:cs="Times New Roman"/>
          <w:sz w:val="24"/>
          <w:szCs w:val="24"/>
        </w:rPr>
        <w:t>4</w:t>
      </w:r>
      <w:r w:rsidR="00BE18ED" w:rsidRPr="007B7FB9">
        <w:rPr>
          <w:rFonts w:cs="Times New Roman"/>
          <w:sz w:val="24"/>
          <w:szCs w:val="24"/>
        </w:rPr>
        <w:t>.5 Организационное обе</w:t>
      </w:r>
      <w:r w:rsidR="00C3382B">
        <w:rPr>
          <w:rFonts w:cs="Times New Roman"/>
          <w:sz w:val="24"/>
          <w:szCs w:val="24"/>
        </w:rPr>
        <w:t>спечение……………………………</w:t>
      </w:r>
      <w:r w:rsidR="00FF0FD7">
        <w:rPr>
          <w:rFonts w:cs="Times New Roman"/>
          <w:sz w:val="24"/>
          <w:szCs w:val="24"/>
        </w:rPr>
        <w:t>…………………………..</w:t>
      </w:r>
      <w:r w:rsidR="00C3382B">
        <w:rPr>
          <w:rFonts w:cs="Times New Roman"/>
          <w:sz w:val="24"/>
          <w:szCs w:val="24"/>
        </w:rPr>
        <w:t>15</w:t>
      </w:r>
    </w:p>
    <w:p w:rsidR="00BE18ED" w:rsidRPr="007B7FB9" w:rsidRDefault="00EF42F3" w:rsidP="00BE18ED">
      <w:pPr>
        <w:rPr>
          <w:rFonts w:cs="Times New Roman"/>
          <w:sz w:val="24"/>
          <w:szCs w:val="24"/>
        </w:rPr>
      </w:pPr>
      <w:r>
        <w:rPr>
          <w:rFonts w:cs="Times New Roman"/>
          <w:sz w:val="24"/>
          <w:szCs w:val="24"/>
        </w:rPr>
        <w:t xml:space="preserve">   </w:t>
      </w:r>
      <w:r w:rsidR="00BE18ED" w:rsidRPr="007B7FB9">
        <w:rPr>
          <w:rFonts w:cs="Times New Roman"/>
          <w:sz w:val="24"/>
          <w:szCs w:val="24"/>
        </w:rPr>
        <w:t xml:space="preserve"> </w:t>
      </w:r>
      <w:r w:rsidR="004721BD">
        <w:rPr>
          <w:rFonts w:cs="Times New Roman"/>
          <w:sz w:val="24"/>
          <w:szCs w:val="24"/>
        </w:rPr>
        <w:t>4</w:t>
      </w:r>
      <w:r w:rsidR="00BE18ED" w:rsidRPr="007B7FB9">
        <w:rPr>
          <w:rFonts w:cs="Times New Roman"/>
          <w:sz w:val="24"/>
          <w:szCs w:val="24"/>
        </w:rPr>
        <w:t>.6 Нормативное обеспечение……………………………………...........</w:t>
      </w:r>
      <w:r w:rsidR="00FF0FD7">
        <w:rPr>
          <w:rFonts w:cs="Times New Roman"/>
          <w:sz w:val="24"/>
          <w:szCs w:val="24"/>
        </w:rPr>
        <w:t>...........................</w:t>
      </w:r>
      <w:r w:rsidR="00C3382B">
        <w:rPr>
          <w:rFonts w:cs="Times New Roman"/>
          <w:sz w:val="24"/>
          <w:szCs w:val="24"/>
        </w:rPr>
        <w:t>15</w:t>
      </w:r>
    </w:p>
    <w:p w:rsidR="00BE18ED" w:rsidRPr="007B7FB9" w:rsidRDefault="00130471" w:rsidP="00BE18ED">
      <w:pPr>
        <w:rPr>
          <w:rFonts w:cs="Times New Roman"/>
          <w:sz w:val="24"/>
          <w:szCs w:val="24"/>
        </w:rPr>
      </w:pPr>
      <w:r>
        <w:rPr>
          <w:rFonts w:cs="Times New Roman"/>
          <w:b/>
          <w:sz w:val="24"/>
          <w:szCs w:val="24"/>
        </w:rPr>
        <w:t>5</w:t>
      </w:r>
      <w:r w:rsidR="00BE18ED" w:rsidRPr="007B7FB9">
        <w:rPr>
          <w:rFonts w:cs="Times New Roman"/>
          <w:b/>
          <w:sz w:val="24"/>
          <w:szCs w:val="24"/>
        </w:rPr>
        <w:t>. Мониторинг образовательных результатов</w:t>
      </w:r>
      <w:r w:rsidR="00BE18ED" w:rsidRPr="007B7FB9">
        <w:rPr>
          <w:rFonts w:cs="Times New Roman"/>
          <w:sz w:val="24"/>
          <w:szCs w:val="24"/>
        </w:rPr>
        <w:t>…………………..</w:t>
      </w:r>
      <w:r w:rsidR="00C3382B">
        <w:rPr>
          <w:rFonts w:cs="Times New Roman"/>
          <w:sz w:val="24"/>
          <w:szCs w:val="24"/>
        </w:rPr>
        <w:t>……............................</w:t>
      </w:r>
      <w:r w:rsidR="00FF0FD7">
        <w:rPr>
          <w:rFonts w:cs="Times New Roman"/>
          <w:sz w:val="24"/>
          <w:szCs w:val="24"/>
        </w:rPr>
        <w:t>.</w:t>
      </w:r>
      <w:r w:rsidR="00C3382B">
        <w:rPr>
          <w:rFonts w:cs="Times New Roman"/>
          <w:sz w:val="24"/>
          <w:szCs w:val="24"/>
        </w:rPr>
        <w:t>15</w:t>
      </w:r>
    </w:p>
    <w:p w:rsidR="00BE18ED" w:rsidRPr="007B7FB9" w:rsidRDefault="00BE18ED" w:rsidP="00BE18ED">
      <w:pPr>
        <w:rPr>
          <w:rFonts w:cs="Times New Roman"/>
          <w:sz w:val="24"/>
          <w:szCs w:val="24"/>
        </w:rPr>
      </w:pPr>
      <w:r w:rsidRPr="007B7FB9">
        <w:rPr>
          <w:rFonts w:cs="Times New Roman"/>
          <w:sz w:val="24"/>
          <w:szCs w:val="24"/>
        </w:rPr>
        <w:t>Список информационных источн</w:t>
      </w:r>
      <w:r w:rsidR="00C3382B">
        <w:rPr>
          <w:rFonts w:cs="Times New Roman"/>
          <w:sz w:val="24"/>
          <w:szCs w:val="24"/>
        </w:rPr>
        <w:t>иков……………………......…………………………….</w:t>
      </w:r>
      <w:r w:rsidR="00FF0FD7">
        <w:rPr>
          <w:rFonts w:cs="Times New Roman"/>
          <w:sz w:val="24"/>
          <w:szCs w:val="24"/>
        </w:rPr>
        <w:t>.</w:t>
      </w:r>
      <w:r w:rsidR="00C3382B">
        <w:rPr>
          <w:rFonts w:cs="Times New Roman"/>
          <w:sz w:val="24"/>
          <w:szCs w:val="24"/>
        </w:rPr>
        <w:t>16</w:t>
      </w:r>
    </w:p>
    <w:p w:rsidR="00BE18ED" w:rsidRPr="007B7FB9" w:rsidRDefault="00BE18ED" w:rsidP="00BE18ED">
      <w:pPr>
        <w:rPr>
          <w:rFonts w:cs="Times New Roman"/>
          <w:sz w:val="24"/>
          <w:szCs w:val="24"/>
        </w:rPr>
      </w:pPr>
      <w:r w:rsidRPr="007B7FB9">
        <w:rPr>
          <w:rFonts w:cs="Times New Roman"/>
          <w:sz w:val="24"/>
          <w:szCs w:val="24"/>
        </w:rPr>
        <w:t>Нормативно-правовые акты………………………</w:t>
      </w:r>
      <w:r w:rsidR="00C3382B">
        <w:rPr>
          <w:rFonts w:cs="Times New Roman"/>
          <w:sz w:val="24"/>
          <w:szCs w:val="24"/>
        </w:rPr>
        <w:t>……………………………………….…</w:t>
      </w:r>
      <w:r w:rsidR="00FF0FD7">
        <w:rPr>
          <w:rFonts w:cs="Times New Roman"/>
          <w:sz w:val="24"/>
          <w:szCs w:val="24"/>
        </w:rPr>
        <w:t>.</w:t>
      </w:r>
      <w:r w:rsidR="00C3382B">
        <w:rPr>
          <w:rFonts w:cs="Times New Roman"/>
          <w:sz w:val="24"/>
          <w:szCs w:val="24"/>
        </w:rPr>
        <w:t>16</w:t>
      </w:r>
    </w:p>
    <w:p w:rsidR="00BE18ED" w:rsidRPr="007B7FB9" w:rsidRDefault="00BE18ED" w:rsidP="00C3382B">
      <w:pPr>
        <w:rPr>
          <w:rFonts w:cs="Times New Roman"/>
          <w:sz w:val="24"/>
          <w:szCs w:val="24"/>
        </w:rPr>
        <w:sectPr w:rsidR="00BE18ED" w:rsidRPr="007B7FB9" w:rsidSect="00BE18ED">
          <w:footerReference w:type="default" r:id="rId9"/>
          <w:pgSz w:w="11906" w:h="16838"/>
          <w:pgMar w:top="1134" w:right="850" w:bottom="1134" w:left="1701" w:header="708" w:footer="708" w:gutter="0"/>
          <w:cols w:space="708"/>
          <w:docGrid w:linePitch="360"/>
        </w:sectPr>
      </w:pPr>
      <w:r w:rsidRPr="007B7FB9">
        <w:rPr>
          <w:rFonts w:cs="Times New Roman"/>
          <w:sz w:val="24"/>
          <w:szCs w:val="24"/>
        </w:rPr>
        <w:t>Методическ</w:t>
      </w:r>
      <w:r w:rsidR="00C3382B">
        <w:rPr>
          <w:rFonts w:cs="Times New Roman"/>
          <w:sz w:val="24"/>
          <w:szCs w:val="24"/>
        </w:rPr>
        <w:t>ая литература</w:t>
      </w:r>
      <w:r w:rsidRPr="007B7FB9">
        <w:rPr>
          <w:rFonts w:cs="Times New Roman"/>
          <w:sz w:val="24"/>
          <w:szCs w:val="24"/>
        </w:rPr>
        <w:t>…………………………………</w:t>
      </w:r>
      <w:r w:rsidR="00C3382B">
        <w:rPr>
          <w:rFonts w:cs="Times New Roman"/>
          <w:sz w:val="24"/>
          <w:szCs w:val="24"/>
        </w:rPr>
        <w:t>…...</w:t>
      </w:r>
      <w:r w:rsidRPr="007B7FB9">
        <w:rPr>
          <w:rFonts w:cs="Times New Roman"/>
          <w:sz w:val="24"/>
          <w:szCs w:val="24"/>
        </w:rPr>
        <w:t>…………………………</w:t>
      </w:r>
      <w:r w:rsidR="00C3382B">
        <w:rPr>
          <w:rFonts w:cs="Times New Roman"/>
          <w:sz w:val="24"/>
          <w:szCs w:val="24"/>
        </w:rPr>
        <w:t>.</w:t>
      </w:r>
      <w:r w:rsidRPr="007B7FB9">
        <w:rPr>
          <w:rFonts w:cs="Times New Roman"/>
          <w:sz w:val="24"/>
          <w:szCs w:val="24"/>
        </w:rPr>
        <w:t>….</w:t>
      </w:r>
      <w:r w:rsidR="00FF0FD7">
        <w:rPr>
          <w:rFonts w:cs="Times New Roman"/>
          <w:sz w:val="24"/>
          <w:szCs w:val="24"/>
        </w:rPr>
        <w:t>.</w:t>
      </w:r>
      <w:r w:rsidRPr="007B7FB9">
        <w:rPr>
          <w:rFonts w:cs="Times New Roman"/>
          <w:sz w:val="24"/>
          <w:szCs w:val="24"/>
        </w:rPr>
        <w:t>1</w:t>
      </w:r>
      <w:r w:rsidR="00C3382B">
        <w:rPr>
          <w:rFonts w:cs="Times New Roman"/>
          <w:sz w:val="24"/>
          <w:szCs w:val="24"/>
        </w:rPr>
        <w:t>7</w:t>
      </w: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BE18ED" w:rsidRPr="007B7FB9" w:rsidRDefault="00BE18ED" w:rsidP="00BE18ED">
      <w:pPr>
        <w:rPr>
          <w:rFonts w:cs="Times New Roman"/>
          <w:sz w:val="24"/>
          <w:szCs w:val="24"/>
        </w:rPr>
      </w:pPr>
    </w:p>
    <w:p w:rsidR="007B7FB9" w:rsidRDefault="007B7FB9" w:rsidP="00A3034A">
      <w:pPr>
        <w:jc w:val="center"/>
        <w:rPr>
          <w:rFonts w:cs="Times New Roman"/>
          <w:b/>
          <w:sz w:val="24"/>
          <w:szCs w:val="24"/>
        </w:rPr>
      </w:pPr>
    </w:p>
    <w:p w:rsidR="007B7FB9" w:rsidRDefault="007B7FB9" w:rsidP="00A3034A">
      <w:pPr>
        <w:jc w:val="center"/>
        <w:rPr>
          <w:rFonts w:cs="Times New Roman"/>
          <w:b/>
          <w:sz w:val="24"/>
          <w:szCs w:val="24"/>
        </w:rPr>
      </w:pPr>
    </w:p>
    <w:p w:rsidR="00BE18ED" w:rsidRPr="007B7FB9" w:rsidRDefault="00A3034A" w:rsidP="00A3034A">
      <w:pPr>
        <w:jc w:val="center"/>
        <w:rPr>
          <w:rFonts w:cs="Times New Roman"/>
          <w:b/>
          <w:sz w:val="24"/>
          <w:szCs w:val="24"/>
        </w:rPr>
      </w:pPr>
      <w:r w:rsidRPr="007B7FB9">
        <w:rPr>
          <w:rFonts w:cs="Times New Roman"/>
          <w:b/>
          <w:sz w:val="24"/>
          <w:szCs w:val="24"/>
        </w:rPr>
        <w:t>ПАСПОРТ ПРОГРАММЫ</w:t>
      </w:r>
    </w:p>
    <w:p w:rsidR="0097032B" w:rsidRPr="007B7FB9" w:rsidRDefault="0097032B" w:rsidP="00A3034A">
      <w:pPr>
        <w:jc w:val="center"/>
        <w:rPr>
          <w:rFonts w:cs="Times New Roman"/>
          <w:b/>
          <w:sz w:val="24"/>
          <w:szCs w:val="24"/>
        </w:rPr>
        <w:sectPr w:rsidR="0097032B" w:rsidRPr="007B7FB9" w:rsidSect="00A3034A">
          <w:type w:val="continuous"/>
          <w:pgSz w:w="11906" w:h="16838"/>
          <w:pgMar w:top="709" w:right="566" w:bottom="1134" w:left="1701" w:header="708" w:footer="708" w:gutter="0"/>
          <w:cols w:space="708"/>
          <w:docGrid w:linePitch="360"/>
        </w:sectPr>
      </w:pPr>
    </w:p>
    <w:p w:rsidR="00BE18ED" w:rsidRPr="007B7FB9" w:rsidRDefault="00BE18ED" w:rsidP="00BE18ED">
      <w:pPr>
        <w:rPr>
          <w:rFonts w:cs="Times New Roman"/>
          <w:sz w:val="24"/>
          <w:szCs w:val="24"/>
        </w:rPr>
      </w:pPr>
    </w:p>
    <w:p w:rsidR="0097032B" w:rsidRPr="007B7FB9" w:rsidRDefault="007B7FB9" w:rsidP="00BE18ED">
      <w:pPr>
        <w:rPr>
          <w:rFonts w:cs="Times New Roman"/>
          <w:sz w:val="24"/>
          <w:szCs w:val="24"/>
        </w:rPr>
        <w:sectPr w:rsidR="0097032B" w:rsidRPr="007B7FB9" w:rsidSect="0097032B">
          <w:type w:val="continuous"/>
          <w:pgSz w:w="11906" w:h="16838"/>
          <w:pgMar w:top="709" w:right="566" w:bottom="1134" w:left="1701" w:header="708" w:footer="708" w:gutter="0"/>
          <w:cols w:num="2" w:space="708"/>
          <w:docGrid w:linePitch="360"/>
        </w:sectPr>
      </w:pPr>
      <w:r>
        <w:rPr>
          <w:rFonts w:cs="Times New Roman"/>
          <w:sz w:val="24"/>
          <w:szCs w:val="24"/>
        </w:rPr>
        <w:t xml:space="preserve">               </w:t>
      </w:r>
      <w:r w:rsidR="00BE18ED" w:rsidRPr="007B7FB9">
        <w:rPr>
          <w:rFonts w:cs="Times New Roman"/>
          <w:sz w:val="24"/>
          <w:szCs w:val="24"/>
        </w:rPr>
        <w:t xml:space="preserve">         </w:t>
      </w:r>
      <w:r w:rsidR="00B676C4" w:rsidRPr="007B7FB9">
        <w:rPr>
          <w:rFonts w:cs="Times New Roman"/>
          <w:sz w:val="24"/>
          <w:szCs w:val="24"/>
        </w:rPr>
        <w:t xml:space="preserve">                      </w:t>
      </w:r>
      <w:r w:rsidR="00BE18ED" w:rsidRPr="007B7FB9">
        <w:rPr>
          <w:rFonts w:cs="Times New Roman"/>
          <w:sz w:val="24"/>
          <w:szCs w:val="24"/>
        </w:rPr>
        <w:t xml:space="preserve">  </w:t>
      </w:r>
      <w:r w:rsidR="002D6626" w:rsidRPr="007B7FB9">
        <w:rPr>
          <w:rFonts w:cs="Times New Roman"/>
          <w:sz w:val="24"/>
          <w:szCs w:val="24"/>
        </w:rPr>
        <w:t xml:space="preserve">          </w:t>
      </w:r>
      <w:r w:rsidR="00BE18ED" w:rsidRPr="007B7FB9">
        <w:rPr>
          <w:rFonts w:cs="Times New Roman"/>
          <w:sz w:val="24"/>
          <w:szCs w:val="24"/>
        </w:rPr>
        <w:t xml:space="preserve">                                                     </w:t>
      </w:r>
    </w:p>
    <w:p w:rsidR="0097032B" w:rsidRPr="007B7FB9" w:rsidRDefault="0097032B" w:rsidP="0097032B">
      <w:pPr>
        <w:rPr>
          <w:rFonts w:cs="Times New Roman"/>
          <w:sz w:val="24"/>
          <w:szCs w:val="24"/>
        </w:rPr>
      </w:pPr>
      <w:r w:rsidRPr="007B7FB9">
        <w:rPr>
          <w:rFonts w:cs="Times New Roman"/>
          <w:b/>
          <w:sz w:val="24"/>
          <w:szCs w:val="24"/>
        </w:rPr>
        <w:t>Н</w:t>
      </w:r>
      <w:r w:rsidRPr="007B7FB9">
        <w:rPr>
          <w:rFonts w:cs="Times New Roman"/>
          <w:sz w:val="24"/>
          <w:szCs w:val="24"/>
        </w:rPr>
        <w:t xml:space="preserve">азвание  программы                                                                  </w:t>
      </w:r>
    </w:p>
    <w:p w:rsidR="0097032B" w:rsidRPr="007B7FB9" w:rsidRDefault="0097032B" w:rsidP="0097032B">
      <w:pPr>
        <w:rPr>
          <w:rFonts w:cs="Times New Roman"/>
          <w:sz w:val="24"/>
          <w:szCs w:val="24"/>
        </w:rPr>
      </w:pPr>
      <w:r w:rsidRPr="007B7FB9">
        <w:rPr>
          <w:rFonts w:cs="Times New Roman"/>
          <w:sz w:val="24"/>
          <w:szCs w:val="24"/>
        </w:rPr>
        <w:t xml:space="preserve">                                                                           </w:t>
      </w:r>
    </w:p>
    <w:p w:rsidR="0097032B" w:rsidRPr="007B7FB9" w:rsidRDefault="0097032B" w:rsidP="0097032B">
      <w:pPr>
        <w:rPr>
          <w:rFonts w:cs="Times New Roman"/>
          <w:sz w:val="24"/>
          <w:szCs w:val="24"/>
        </w:rPr>
      </w:pPr>
      <w:r w:rsidRPr="007B7FB9">
        <w:rPr>
          <w:rFonts w:cs="Times New Roman"/>
          <w:sz w:val="24"/>
          <w:szCs w:val="24"/>
        </w:rPr>
        <w:t xml:space="preserve"> </w:t>
      </w:r>
    </w:p>
    <w:p w:rsidR="007B7FB9" w:rsidRDefault="0097032B" w:rsidP="0097032B">
      <w:pPr>
        <w:rPr>
          <w:rFonts w:cs="Times New Roman"/>
          <w:sz w:val="24"/>
          <w:szCs w:val="24"/>
        </w:rPr>
      </w:pPr>
      <w:r w:rsidRPr="007B7FB9">
        <w:rPr>
          <w:rFonts w:cs="Times New Roman"/>
          <w:b/>
          <w:sz w:val="24"/>
          <w:szCs w:val="24"/>
        </w:rPr>
        <w:t>В</w:t>
      </w:r>
      <w:r w:rsidRPr="007B7FB9">
        <w:rPr>
          <w:rFonts w:cs="Times New Roman"/>
          <w:sz w:val="24"/>
          <w:szCs w:val="24"/>
        </w:rPr>
        <w:t xml:space="preserve">ид программы  по уровню </w:t>
      </w:r>
    </w:p>
    <w:p w:rsidR="0097032B" w:rsidRPr="007B7FB9" w:rsidRDefault="0097032B" w:rsidP="007B7FB9">
      <w:pPr>
        <w:tabs>
          <w:tab w:val="left" w:pos="4253"/>
        </w:tabs>
        <w:ind w:right="1275"/>
        <w:rPr>
          <w:rFonts w:cs="Times New Roman"/>
          <w:sz w:val="24"/>
          <w:szCs w:val="24"/>
        </w:rPr>
      </w:pPr>
      <w:r w:rsidRPr="007B7FB9">
        <w:rPr>
          <w:rFonts w:cs="Times New Roman"/>
          <w:sz w:val="24"/>
          <w:szCs w:val="24"/>
        </w:rPr>
        <w:t xml:space="preserve">разработки содержания                                                                                                                                                                                                                                                                                                                                                                                                                                                                                                         </w:t>
      </w:r>
    </w:p>
    <w:p w:rsidR="0097032B" w:rsidRPr="007B7FB9" w:rsidRDefault="0097032B" w:rsidP="0097032B">
      <w:pPr>
        <w:rPr>
          <w:rFonts w:cs="Times New Roman"/>
          <w:sz w:val="24"/>
          <w:szCs w:val="24"/>
        </w:rPr>
      </w:pPr>
      <w:r w:rsidRPr="007B7FB9">
        <w:rPr>
          <w:rFonts w:cs="Times New Roman"/>
          <w:b/>
          <w:sz w:val="24"/>
          <w:szCs w:val="24"/>
        </w:rPr>
        <w:t>Н</w:t>
      </w:r>
      <w:r w:rsidRPr="007B7FB9">
        <w:rPr>
          <w:rFonts w:cs="Times New Roman"/>
          <w:sz w:val="24"/>
          <w:szCs w:val="24"/>
        </w:rPr>
        <w:t xml:space="preserve">аправленность  программы      </w:t>
      </w:r>
    </w:p>
    <w:p w:rsidR="0097032B" w:rsidRPr="007B7FB9" w:rsidRDefault="0097032B" w:rsidP="0097032B">
      <w:pPr>
        <w:rPr>
          <w:rFonts w:cs="Times New Roman"/>
          <w:b/>
          <w:sz w:val="24"/>
          <w:szCs w:val="24"/>
        </w:rPr>
      </w:pPr>
    </w:p>
    <w:p w:rsidR="0097032B" w:rsidRPr="007B7FB9" w:rsidRDefault="0097032B" w:rsidP="0097032B">
      <w:pPr>
        <w:rPr>
          <w:rFonts w:cs="Times New Roman"/>
          <w:sz w:val="24"/>
          <w:szCs w:val="24"/>
        </w:rPr>
      </w:pPr>
      <w:r w:rsidRPr="007B7FB9">
        <w:rPr>
          <w:rFonts w:cs="Times New Roman"/>
          <w:b/>
          <w:sz w:val="24"/>
          <w:szCs w:val="24"/>
        </w:rPr>
        <w:t>К</w:t>
      </w:r>
      <w:r w:rsidRPr="007B7FB9">
        <w:rPr>
          <w:rFonts w:cs="Times New Roman"/>
          <w:sz w:val="24"/>
          <w:szCs w:val="24"/>
        </w:rPr>
        <w:t>атегория учащихся</w:t>
      </w:r>
    </w:p>
    <w:p w:rsidR="0097032B" w:rsidRPr="007B7FB9" w:rsidRDefault="0097032B" w:rsidP="0097032B">
      <w:pPr>
        <w:rPr>
          <w:rFonts w:cs="Times New Roman"/>
          <w:sz w:val="24"/>
          <w:szCs w:val="24"/>
        </w:rPr>
      </w:pPr>
      <w:r w:rsidRPr="007B7FB9">
        <w:rPr>
          <w:rFonts w:cs="Times New Roman"/>
          <w:b/>
          <w:sz w:val="24"/>
          <w:szCs w:val="24"/>
        </w:rPr>
        <w:t>С</w:t>
      </w:r>
      <w:r w:rsidRPr="007B7FB9">
        <w:rPr>
          <w:rFonts w:cs="Times New Roman"/>
          <w:sz w:val="24"/>
          <w:szCs w:val="24"/>
        </w:rPr>
        <w:t>рок реализации</w:t>
      </w:r>
    </w:p>
    <w:p w:rsidR="0097032B" w:rsidRPr="007B7FB9" w:rsidRDefault="0097032B" w:rsidP="0097032B">
      <w:pPr>
        <w:rPr>
          <w:rFonts w:cs="Times New Roman"/>
          <w:b/>
          <w:sz w:val="24"/>
          <w:szCs w:val="24"/>
        </w:rPr>
      </w:pPr>
    </w:p>
    <w:p w:rsidR="0097032B" w:rsidRPr="007B7FB9" w:rsidRDefault="0097032B" w:rsidP="0097032B">
      <w:pPr>
        <w:rPr>
          <w:rFonts w:cs="Times New Roman"/>
          <w:sz w:val="24"/>
          <w:szCs w:val="24"/>
        </w:rPr>
      </w:pPr>
      <w:r w:rsidRPr="007B7FB9">
        <w:rPr>
          <w:rFonts w:cs="Times New Roman"/>
          <w:b/>
          <w:sz w:val="24"/>
          <w:szCs w:val="24"/>
        </w:rPr>
        <w:t>Ц</w:t>
      </w:r>
      <w:r w:rsidRPr="007B7FB9">
        <w:rPr>
          <w:rFonts w:cs="Times New Roman"/>
          <w:sz w:val="24"/>
          <w:szCs w:val="24"/>
        </w:rPr>
        <w:t>ель программы</w:t>
      </w: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b/>
          <w:sz w:val="24"/>
          <w:szCs w:val="24"/>
        </w:rPr>
      </w:pPr>
    </w:p>
    <w:p w:rsidR="0097032B" w:rsidRPr="007B7FB9" w:rsidRDefault="0097032B" w:rsidP="0097032B">
      <w:pPr>
        <w:rPr>
          <w:rFonts w:cs="Times New Roman"/>
          <w:b/>
          <w:sz w:val="24"/>
          <w:szCs w:val="24"/>
        </w:rPr>
      </w:pPr>
    </w:p>
    <w:p w:rsidR="0097032B" w:rsidRPr="007B7FB9" w:rsidRDefault="0097032B" w:rsidP="0097032B">
      <w:pPr>
        <w:rPr>
          <w:rFonts w:cs="Times New Roman"/>
          <w:sz w:val="24"/>
          <w:szCs w:val="24"/>
        </w:rPr>
      </w:pPr>
      <w:r w:rsidRPr="007B7FB9">
        <w:rPr>
          <w:rFonts w:cs="Times New Roman"/>
          <w:b/>
          <w:sz w:val="24"/>
          <w:szCs w:val="24"/>
        </w:rPr>
        <w:t>З</w:t>
      </w:r>
      <w:r w:rsidRPr="007B7FB9">
        <w:rPr>
          <w:rFonts w:cs="Times New Roman"/>
          <w:sz w:val="24"/>
          <w:szCs w:val="24"/>
        </w:rPr>
        <w:t>адачи программы</w:t>
      </w: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r w:rsidRPr="007B7FB9">
        <w:rPr>
          <w:rFonts w:cs="Times New Roman"/>
          <w:b/>
          <w:sz w:val="24"/>
          <w:szCs w:val="24"/>
        </w:rPr>
        <w:t>О</w:t>
      </w:r>
      <w:r w:rsidRPr="007B7FB9">
        <w:rPr>
          <w:rFonts w:cs="Times New Roman"/>
          <w:sz w:val="24"/>
          <w:szCs w:val="24"/>
        </w:rPr>
        <w:t>жидаемые результаты</w:t>
      </w:r>
    </w:p>
    <w:p w:rsidR="0097032B" w:rsidRPr="007B7FB9" w:rsidRDefault="0097032B" w:rsidP="0097032B">
      <w:pPr>
        <w:rPr>
          <w:rFonts w:cs="Times New Roman"/>
          <w:sz w:val="24"/>
          <w:szCs w:val="24"/>
        </w:rPr>
      </w:pPr>
      <w:r w:rsidRPr="007B7FB9">
        <w:rPr>
          <w:rFonts w:cs="Times New Roman"/>
          <w:sz w:val="24"/>
          <w:szCs w:val="24"/>
        </w:rPr>
        <w:br w:type="column"/>
      </w:r>
      <w:r w:rsidRPr="007B7FB9">
        <w:rPr>
          <w:rFonts w:cs="Times New Roman"/>
          <w:sz w:val="24"/>
          <w:szCs w:val="24"/>
        </w:rPr>
        <w:t>Дополнительная общеобразовательная общеразвивающая программа</w:t>
      </w:r>
      <w:r w:rsidR="007B7FB9">
        <w:rPr>
          <w:rFonts w:cs="Times New Roman"/>
          <w:sz w:val="24"/>
          <w:szCs w:val="24"/>
        </w:rPr>
        <w:t xml:space="preserve"> </w:t>
      </w:r>
      <w:r w:rsidRPr="007B7FB9">
        <w:rPr>
          <w:rFonts w:cs="Times New Roman"/>
          <w:sz w:val="24"/>
          <w:szCs w:val="24"/>
        </w:rPr>
        <w:t>для дошкольников «Школа будущего</w:t>
      </w:r>
      <w:r w:rsidR="007B7FB9">
        <w:rPr>
          <w:rFonts w:cs="Times New Roman"/>
          <w:sz w:val="24"/>
          <w:szCs w:val="24"/>
        </w:rPr>
        <w:t xml:space="preserve"> </w:t>
      </w:r>
      <w:r w:rsidRPr="007B7FB9">
        <w:rPr>
          <w:rFonts w:cs="Times New Roman"/>
          <w:sz w:val="24"/>
          <w:szCs w:val="24"/>
        </w:rPr>
        <w:t>первоклассника»</w:t>
      </w:r>
    </w:p>
    <w:p w:rsidR="0097032B" w:rsidRPr="007B7FB9" w:rsidRDefault="0097032B" w:rsidP="0097032B">
      <w:pPr>
        <w:rPr>
          <w:rFonts w:cs="Times New Roman"/>
          <w:sz w:val="24"/>
          <w:szCs w:val="24"/>
        </w:rPr>
      </w:pPr>
      <w:r w:rsidRPr="007B7FB9">
        <w:rPr>
          <w:rFonts w:cs="Times New Roman"/>
          <w:sz w:val="24"/>
          <w:szCs w:val="24"/>
        </w:rPr>
        <w:t>Модифицированная</w:t>
      </w:r>
    </w:p>
    <w:p w:rsidR="0097032B" w:rsidRPr="007B7FB9" w:rsidRDefault="0097032B" w:rsidP="0097032B">
      <w:pPr>
        <w:rPr>
          <w:rFonts w:cs="Times New Roman"/>
          <w:sz w:val="24"/>
          <w:szCs w:val="24"/>
        </w:rPr>
      </w:pPr>
    </w:p>
    <w:p w:rsidR="0097032B" w:rsidRPr="007B7FB9" w:rsidRDefault="0097032B" w:rsidP="0097032B">
      <w:pPr>
        <w:rPr>
          <w:rFonts w:cs="Times New Roman"/>
          <w:sz w:val="24"/>
          <w:szCs w:val="24"/>
        </w:rPr>
      </w:pPr>
      <w:r w:rsidRPr="007B7FB9">
        <w:rPr>
          <w:rFonts w:cs="Times New Roman"/>
          <w:sz w:val="24"/>
          <w:szCs w:val="24"/>
        </w:rPr>
        <w:t>Социально-психологическая</w:t>
      </w:r>
    </w:p>
    <w:p w:rsidR="007B7FB9" w:rsidRDefault="007B7FB9" w:rsidP="0097032B">
      <w:pPr>
        <w:rPr>
          <w:rFonts w:cs="Times New Roman"/>
          <w:sz w:val="24"/>
          <w:szCs w:val="24"/>
        </w:rPr>
      </w:pPr>
    </w:p>
    <w:p w:rsidR="0097032B" w:rsidRPr="007B7FB9" w:rsidRDefault="0097032B" w:rsidP="0097032B">
      <w:pPr>
        <w:rPr>
          <w:rFonts w:cs="Times New Roman"/>
          <w:sz w:val="24"/>
          <w:szCs w:val="24"/>
        </w:rPr>
      </w:pPr>
      <w:r w:rsidRPr="007B7FB9">
        <w:rPr>
          <w:rFonts w:cs="Times New Roman"/>
          <w:sz w:val="24"/>
          <w:szCs w:val="24"/>
        </w:rPr>
        <w:t xml:space="preserve">Дети старшего дошкольного возраста 6-7 лет.                                                                      </w:t>
      </w:r>
    </w:p>
    <w:p w:rsidR="0097032B" w:rsidRPr="007B7FB9" w:rsidRDefault="0097032B" w:rsidP="0097032B">
      <w:pPr>
        <w:rPr>
          <w:rFonts w:cs="Times New Roman"/>
          <w:sz w:val="24"/>
          <w:szCs w:val="24"/>
        </w:rPr>
      </w:pPr>
      <w:r w:rsidRPr="007B7FB9">
        <w:rPr>
          <w:rFonts w:cs="Times New Roman"/>
          <w:sz w:val="24"/>
          <w:szCs w:val="24"/>
        </w:rPr>
        <w:t xml:space="preserve">1 год.                                                       </w:t>
      </w:r>
    </w:p>
    <w:p w:rsidR="0097032B" w:rsidRPr="007B7FB9" w:rsidRDefault="0097032B" w:rsidP="0097032B">
      <w:pPr>
        <w:rPr>
          <w:rFonts w:cs="Times New Roman"/>
          <w:sz w:val="24"/>
          <w:szCs w:val="24"/>
        </w:rPr>
      </w:pPr>
    </w:p>
    <w:p w:rsidR="0097032B" w:rsidRDefault="0097032B" w:rsidP="0097032B">
      <w:pPr>
        <w:rPr>
          <w:rFonts w:cs="Times New Roman"/>
          <w:sz w:val="24"/>
          <w:szCs w:val="24"/>
        </w:rPr>
      </w:pPr>
      <w:r w:rsidRPr="007B7FB9">
        <w:rPr>
          <w:rFonts w:cs="Times New Roman"/>
          <w:sz w:val="24"/>
          <w:szCs w:val="24"/>
        </w:rPr>
        <w:t xml:space="preserve"> Формирование положительного отношения детей к предстоящему школьному обучению, личностных качеств, адекватной  самооценки и психологической готовности в целом.</w:t>
      </w:r>
    </w:p>
    <w:p w:rsidR="007B7FB9" w:rsidRPr="007B7FB9" w:rsidRDefault="007B7FB9" w:rsidP="0097032B">
      <w:pPr>
        <w:rPr>
          <w:rFonts w:cs="Times New Roman"/>
          <w:sz w:val="24"/>
          <w:szCs w:val="24"/>
        </w:rPr>
      </w:pPr>
    </w:p>
    <w:p w:rsidR="0097032B" w:rsidRPr="007B7FB9" w:rsidRDefault="0097032B" w:rsidP="0097032B">
      <w:pPr>
        <w:pStyle w:val="a5"/>
        <w:numPr>
          <w:ilvl w:val="0"/>
          <w:numId w:val="2"/>
        </w:numPr>
        <w:ind w:left="0" w:firstLine="284"/>
        <w:rPr>
          <w:rFonts w:cs="Times New Roman"/>
          <w:sz w:val="24"/>
          <w:szCs w:val="24"/>
        </w:rPr>
      </w:pPr>
      <w:r w:rsidRPr="007B7FB9">
        <w:rPr>
          <w:rFonts w:cs="Times New Roman"/>
          <w:sz w:val="24"/>
          <w:szCs w:val="24"/>
        </w:rPr>
        <w:t xml:space="preserve">Развивать у детей  предпосылки к учебной деятельности: коммуникативные и поведенческие навыки, познавательные процессы, адекватную самооценку, способствующие принятию новой социальной позиции "школьника"; </w:t>
      </w:r>
    </w:p>
    <w:p w:rsidR="0097032B" w:rsidRPr="007B7FB9" w:rsidRDefault="0097032B" w:rsidP="0097032B">
      <w:pPr>
        <w:pStyle w:val="a5"/>
        <w:numPr>
          <w:ilvl w:val="0"/>
          <w:numId w:val="2"/>
        </w:numPr>
        <w:ind w:left="0" w:firstLine="284"/>
        <w:rPr>
          <w:rFonts w:cs="Times New Roman"/>
          <w:sz w:val="24"/>
          <w:szCs w:val="24"/>
        </w:rPr>
      </w:pPr>
      <w:r w:rsidRPr="007B7FB9">
        <w:rPr>
          <w:rFonts w:cs="Times New Roman"/>
          <w:sz w:val="24"/>
          <w:szCs w:val="24"/>
        </w:rPr>
        <w:t>Формировать у детей положительное отношение к обучению в школе включая  в целостный пед.процесс,  разносторонние формы  совместной деятельности;</w:t>
      </w:r>
    </w:p>
    <w:p w:rsidR="0097032B" w:rsidRPr="007B7FB9" w:rsidRDefault="0097032B" w:rsidP="0097032B">
      <w:pPr>
        <w:pStyle w:val="a5"/>
        <w:numPr>
          <w:ilvl w:val="0"/>
          <w:numId w:val="2"/>
        </w:numPr>
        <w:ind w:left="0" w:firstLine="284"/>
        <w:rPr>
          <w:rFonts w:cs="Times New Roman"/>
          <w:sz w:val="24"/>
          <w:szCs w:val="24"/>
        </w:rPr>
      </w:pPr>
      <w:r w:rsidRPr="007B7FB9">
        <w:rPr>
          <w:rFonts w:cs="Times New Roman"/>
          <w:sz w:val="24"/>
          <w:szCs w:val="24"/>
        </w:rPr>
        <w:t>Обеспечить эмоциональное благополучие каждого ребенка, укрепляя психическое здоровье дошкольника;</w:t>
      </w:r>
    </w:p>
    <w:p w:rsidR="0097032B" w:rsidRPr="007B7FB9" w:rsidRDefault="0097032B" w:rsidP="0097032B">
      <w:pPr>
        <w:pStyle w:val="a5"/>
        <w:numPr>
          <w:ilvl w:val="0"/>
          <w:numId w:val="2"/>
        </w:numPr>
        <w:ind w:left="0" w:firstLine="284"/>
        <w:rPr>
          <w:rFonts w:cs="Times New Roman"/>
          <w:sz w:val="24"/>
          <w:szCs w:val="24"/>
        </w:rPr>
      </w:pPr>
      <w:r w:rsidRPr="007B7FB9">
        <w:rPr>
          <w:rFonts w:cs="Times New Roman"/>
          <w:sz w:val="24"/>
          <w:szCs w:val="24"/>
        </w:rPr>
        <w:t>Оказать консультативную помощь родителям по вопросам воспитания, развития и обучения детей.</w:t>
      </w:r>
    </w:p>
    <w:p w:rsidR="0097032B" w:rsidRPr="007B7FB9" w:rsidRDefault="0097032B" w:rsidP="0097032B">
      <w:pPr>
        <w:rPr>
          <w:rFonts w:cs="Times New Roman"/>
          <w:sz w:val="24"/>
          <w:szCs w:val="24"/>
        </w:rPr>
      </w:pPr>
      <w:r w:rsidRPr="007B7FB9">
        <w:rPr>
          <w:rFonts w:cs="Times New Roman"/>
          <w:sz w:val="24"/>
          <w:szCs w:val="24"/>
        </w:rPr>
        <w:t xml:space="preserve">1.Формирование позитивной мотивации к обучению. </w:t>
      </w:r>
    </w:p>
    <w:p w:rsidR="0097032B" w:rsidRPr="007B7FB9" w:rsidRDefault="0097032B" w:rsidP="0097032B">
      <w:pPr>
        <w:rPr>
          <w:rFonts w:cs="Times New Roman"/>
          <w:sz w:val="24"/>
          <w:szCs w:val="24"/>
        </w:rPr>
      </w:pPr>
      <w:r w:rsidRPr="007B7FB9">
        <w:rPr>
          <w:rFonts w:cs="Times New Roman"/>
          <w:sz w:val="24"/>
          <w:szCs w:val="24"/>
        </w:rPr>
        <w:t>2. Развитие эмоциональной сферы. Введение ребенка в мир человеческих эмоций.</w:t>
      </w:r>
    </w:p>
    <w:p w:rsidR="0097032B" w:rsidRPr="007B7FB9" w:rsidRDefault="0097032B" w:rsidP="0097032B">
      <w:pPr>
        <w:rPr>
          <w:rFonts w:cs="Times New Roman"/>
          <w:sz w:val="24"/>
          <w:szCs w:val="24"/>
        </w:rPr>
      </w:pPr>
      <w:r w:rsidRPr="007B7FB9">
        <w:rPr>
          <w:rFonts w:cs="Times New Roman"/>
          <w:sz w:val="24"/>
          <w:szCs w:val="24"/>
        </w:rPr>
        <w:t>3.Развитие волевой сферы – произвольности и психических процессов, саморегуляции, необходимых для успешного обучения в школе.</w:t>
      </w:r>
    </w:p>
    <w:p w:rsidR="0097032B" w:rsidRPr="007B7FB9" w:rsidRDefault="0097032B" w:rsidP="0097032B">
      <w:pPr>
        <w:rPr>
          <w:rFonts w:cs="Times New Roman"/>
          <w:sz w:val="24"/>
          <w:szCs w:val="24"/>
        </w:rPr>
      </w:pPr>
      <w:r w:rsidRPr="007B7FB9">
        <w:rPr>
          <w:rFonts w:cs="Times New Roman"/>
          <w:sz w:val="24"/>
          <w:szCs w:val="24"/>
        </w:rPr>
        <w:t>4.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97032B" w:rsidRPr="007B7FB9" w:rsidRDefault="0097032B" w:rsidP="0097032B">
      <w:pPr>
        <w:rPr>
          <w:rFonts w:cs="Times New Roman"/>
          <w:sz w:val="24"/>
          <w:szCs w:val="24"/>
        </w:rPr>
      </w:pPr>
      <w:r w:rsidRPr="007B7FB9">
        <w:rPr>
          <w:rFonts w:cs="Times New Roman"/>
          <w:sz w:val="24"/>
          <w:szCs w:val="24"/>
        </w:rPr>
        <w:t>5. Развитие познавательных и психических процессов – восприятия, памяти, внимания, воображении.</w:t>
      </w:r>
    </w:p>
    <w:p w:rsidR="0097032B" w:rsidRPr="007B7FB9" w:rsidRDefault="0097032B" w:rsidP="0097032B">
      <w:pPr>
        <w:rPr>
          <w:rFonts w:cs="Times New Roman"/>
          <w:sz w:val="24"/>
          <w:szCs w:val="24"/>
        </w:rPr>
      </w:pPr>
      <w:r w:rsidRPr="007B7FB9">
        <w:rPr>
          <w:rFonts w:cs="Times New Roman"/>
          <w:sz w:val="24"/>
          <w:szCs w:val="24"/>
        </w:rPr>
        <w:t>6. Развитие личностной сферы – формирование адекватной самооценки, повышение уверенности в себе.</w:t>
      </w:r>
    </w:p>
    <w:p w:rsidR="0097032B" w:rsidRPr="007B7FB9" w:rsidRDefault="0097032B" w:rsidP="0097032B">
      <w:pPr>
        <w:rPr>
          <w:rFonts w:cs="Times New Roman"/>
          <w:sz w:val="24"/>
          <w:szCs w:val="24"/>
        </w:rPr>
        <w:sectPr w:rsidR="0097032B" w:rsidRPr="007B7FB9" w:rsidSect="007B7FB9">
          <w:type w:val="continuous"/>
          <w:pgSz w:w="11906" w:h="16838"/>
          <w:pgMar w:top="709" w:right="566" w:bottom="426" w:left="993" w:header="708" w:footer="708" w:gutter="0"/>
          <w:cols w:num="2" w:space="141"/>
          <w:docGrid w:linePitch="360"/>
        </w:sectPr>
      </w:pPr>
      <w:r w:rsidRPr="007B7FB9">
        <w:rPr>
          <w:rFonts w:cs="Times New Roman"/>
          <w:sz w:val="24"/>
          <w:szCs w:val="24"/>
        </w:rPr>
        <w:t>7. Развитие коммуникативных умений, необходимых для успешного развития процесса общения.</w:t>
      </w:r>
    </w:p>
    <w:p w:rsidR="00A3034A" w:rsidRPr="007B7FB9" w:rsidRDefault="00A3034A" w:rsidP="00BE18ED">
      <w:pPr>
        <w:rPr>
          <w:rFonts w:cs="Times New Roman"/>
          <w:sz w:val="24"/>
          <w:szCs w:val="24"/>
        </w:rPr>
        <w:sectPr w:rsidR="00A3034A" w:rsidRPr="007B7FB9" w:rsidSect="00A3034A">
          <w:type w:val="continuous"/>
          <w:pgSz w:w="11906" w:h="16838"/>
          <w:pgMar w:top="709" w:right="566" w:bottom="1134" w:left="1701" w:header="708" w:footer="708" w:gutter="0"/>
          <w:cols w:space="708"/>
          <w:docGrid w:linePitch="360"/>
        </w:sectPr>
      </w:pPr>
    </w:p>
    <w:p w:rsidR="0097032B" w:rsidRPr="007B7FB9" w:rsidRDefault="0097032B" w:rsidP="0097032B">
      <w:pPr>
        <w:jc w:val="right"/>
        <w:rPr>
          <w:rFonts w:cs="Times New Roman"/>
          <w:b/>
          <w:sz w:val="24"/>
          <w:szCs w:val="24"/>
        </w:rPr>
      </w:pPr>
      <w:r w:rsidRPr="007B7FB9">
        <w:rPr>
          <w:rFonts w:cs="Times New Roman"/>
          <w:b/>
          <w:sz w:val="24"/>
          <w:szCs w:val="24"/>
        </w:rPr>
        <w:lastRenderedPageBreak/>
        <w:t>«Быть готовым к школе – не значит уметь читать, писать и считать.</w:t>
      </w:r>
    </w:p>
    <w:p w:rsidR="0097032B" w:rsidRPr="007B7FB9" w:rsidRDefault="0097032B" w:rsidP="0097032B">
      <w:pPr>
        <w:jc w:val="right"/>
        <w:rPr>
          <w:rFonts w:cs="Times New Roman"/>
          <w:b/>
          <w:sz w:val="24"/>
          <w:szCs w:val="24"/>
        </w:rPr>
      </w:pPr>
      <w:r w:rsidRPr="007B7FB9">
        <w:rPr>
          <w:rFonts w:cs="Times New Roman"/>
          <w:b/>
          <w:sz w:val="24"/>
          <w:szCs w:val="24"/>
        </w:rPr>
        <w:t>Быть готовым к школе – значит быть готовым всему этому научиться».</w:t>
      </w:r>
    </w:p>
    <w:p w:rsidR="0097032B" w:rsidRPr="007B7FB9" w:rsidRDefault="0097032B" w:rsidP="0097032B">
      <w:pPr>
        <w:jc w:val="right"/>
        <w:rPr>
          <w:rFonts w:cs="Times New Roman"/>
          <w:b/>
          <w:sz w:val="24"/>
          <w:szCs w:val="24"/>
        </w:rPr>
      </w:pPr>
      <w:r w:rsidRPr="007B7FB9">
        <w:rPr>
          <w:rFonts w:cs="Times New Roman"/>
          <w:b/>
          <w:sz w:val="24"/>
          <w:szCs w:val="24"/>
        </w:rPr>
        <w:t>(Венгер Л. А.)</w:t>
      </w:r>
    </w:p>
    <w:p w:rsidR="00EA337C" w:rsidRPr="007B7FB9" w:rsidRDefault="00EA337C" w:rsidP="0097032B">
      <w:pPr>
        <w:jc w:val="center"/>
        <w:rPr>
          <w:rFonts w:cs="Times New Roman"/>
          <w:b/>
          <w:sz w:val="24"/>
          <w:szCs w:val="24"/>
        </w:rPr>
      </w:pPr>
      <w:r w:rsidRPr="007B7FB9">
        <w:rPr>
          <w:rFonts w:cs="Times New Roman"/>
          <w:b/>
          <w:sz w:val="24"/>
          <w:szCs w:val="24"/>
        </w:rPr>
        <w:t>ПОЯСНИТЕЛЬНАЯ ЗАПИСКА</w:t>
      </w:r>
    </w:p>
    <w:p w:rsidR="0097032B" w:rsidRPr="007B7FB9" w:rsidRDefault="0097032B" w:rsidP="00EA337C">
      <w:pPr>
        <w:jc w:val="center"/>
        <w:rPr>
          <w:rFonts w:cs="Times New Roman"/>
          <w:b/>
          <w:sz w:val="24"/>
          <w:szCs w:val="24"/>
        </w:rPr>
      </w:pPr>
    </w:p>
    <w:p w:rsidR="00EA337C" w:rsidRPr="007B7FB9" w:rsidRDefault="00EA337C" w:rsidP="00EA337C">
      <w:pPr>
        <w:jc w:val="center"/>
        <w:rPr>
          <w:rFonts w:cs="Times New Roman"/>
          <w:b/>
          <w:sz w:val="24"/>
          <w:szCs w:val="24"/>
        </w:rPr>
      </w:pPr>
    </w:p>
    <w:p w:rsidR="00EA337C" w:rsidRPr="007B7FB9" w:rsidRDefault="00EA337C" w:rsidP="007B7FB9">
      <w:pPr>
        <w:spacing w:line="360" w:lineRule="auto"/>
        <w:ind w:firstLine="567"/>
        <w:jc w:val="both"/>
        <w:rPr>
          <w:rFonts w:cs="Times New Roman"/>
          <w:sz w:val="24"/>
          <w:szCs w:val="24"/>
        </w:rPr>
      </w:pPr>
      <w:r w:rsidRPr="007B7FB9">
        <w:rPr>
          <w:rFonts w:cs="Times New Roman"/>
          <w:b/>
          <w:sz w:val="24"/>
          <w:szCs w:val="24"/>
        </w:rPr>
        <w:t>Д</w:t>
      </w:r>
      <w:r w:rsidRPr="007B7FB9">
        <w:rPr>
          <w:rFonts w:cs="Times New Roman"/>
          <w:sz w:val="24"/>
          <w:szCs w:val="24"/>
        </w:rPr>
        <w:t>ополнительная общеобразовательная общеразвивающая программа для дошкольников (далее – программа) представляет собой модель организации образовательного процесса дополнительного образования детей дошкольного возраста, являющихся воспитанниками муниципального образовательного учреждения «Детский сад № 1 Сказка»</w:t>
      </w:r>
    </w:p>
    <w:p w:rsidR="00322743" w:rsidRPr="007B7FB9" w:rsidRDefault="00087DE3" w:rsidP="00322743">
      <w:pPr>
        <w:spacing w:line="360" w:lineRule="auto"/>
        <w:jc w:val="both"/>
        <w:rPr>
          <w:rFonts w:cs="Times New Roman"/>
          <w:sz w:val="24"/>
          <w:szCs w:val="24"/>
          <w:highlight w:val="yellow"/>
        </w:rPr>
      </w:pPr>
      <w:r w:rsidRPr="00087DE3">
        <w:rPr>
          <w:rFonts w:cs="Times New Roman"/>
          <w:b/>
          <w:sz w:val="24"/>
          <w:szCs w:val="24"/>
        </w:rPr>
        <w:t>1.1</w:t>
      </w:r>
      <w:r>
        <w:rPr>
          <w:rFonts w:cs="Times New Roman"/>
          <w:b/>
          <w:i/>
          <w:sz w:val="24"/>
          <w:szCs w:val="24"/>
        </w:rPr>
        <w:t xml:space="preserve"> </w:t>
      </w:r>
      <w:r w:rsidR="00EA337C" w:rsidRPr="007B7FB9">
        <w:rPr>
          <w:rFonts w:cs="Times New Roman"/>
          <w:b/>
          <w:i/>
          <w:sz w:val="24"/>
          <w:szCs w:val="24"/>
        </w:rPr>
        <w:t>Направленность прогр</w:t>
      </w:r>
      <w:r w:rsidR="00322743" w:rsidRPr="007B7FB9">
        <w:rPr>
          <w:rFonts w:cs="Times New Roman"/>
          <w:b/>
          <w:i/>
          <w:sz w:val="24"/>
          <w:szCs w:val="24"/>
        </w:rPr>
        <w:t>аммы</w:t>
      </w:r>
      <w:r w:rsidR="00322743" w:rsidRPr="007B7FB9">
        <w:rPr>
          <w:rFonts w:cs="Times New Roman"/>
          <w:sz w:val="24"/>
          <w:szCs w:val="24"/>
        </w:rPr>
        <w:t xml:space="preserve"> - социально-педагогическая.</w:t>
      </w:r>
      <w:r w:rsidR="00EA337C" w:rsidRPr="007B7FB9">
        <w:rPr>
          <w:rFonts w:cs="Times New Roman"/>
          <w:sz w:val="24"/>
          <w:szCs w:val="24"/>
        </w:rPr>
        <w:t xml:space="preserve"> </w:t>
      </w:r>
      <w:r w:rsidR="00322743" w:rsidRPr="007B7FB9">
        <w:rPr>
          <w:rFonts w:cs="Times New Roman"/>
          <w:sz w:val="24"/>
          <w:szCs w:val="24"/>
        </w:rPr>
        <w:t>Программа</w:t>
      </w:r>
      <w:r w:rsidR="00322743" w:rsidRPr="007B7FB9">
        <w:rPr>
          <w:rFonts w:cs="Times New Roman"/>
          <w:color w:val="000000"/>
          <w:sz w:val="24"/>
          <w:szCs w:val="24"/>
          <w:shd w:val="clear" w:color="auto" w:fill="FFFFFF"/>
        </w:rPr>
        <w:t xml:space="preserve"> готовит детей к обучению в школе, осуществляя преемственность между дошкольным и начальным общим образованием, целью которой становится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 а также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EA337C" w:rsidRPr="007B7FB9" w:rsidRDefault="00087DE3" w:rsidP="00EA337C">
      <w:pPr>
        <w:spacing w:line="360" w:lineRule="auto"/>
        <w:jc w:val="both"/>
        <w:rPr>
          <w:rFonts w:cs="Times New Roman"/>
          <w:sz w:val="24"/>
          <w:szCs w:val="24"/>
        </w:rPr>
      </w:pPr>
      <w:r w:rsidRPr="00087DE3">
        <w:rPr>
          <w:rFonts w:cs="Times New Roman"/>
          <w:b/>
          <w:sz w:val="24"/>
          <w:szCs w:val="24"/>
        </w:rPr>
        <w:t>1.2</w:t>
      </w:r>
      <w:r>
        <w:rPr>
          <w:rFonts w:cs="Times New Roman"/>
          <w:b/>
          <w:i/>
          <w:sz w:val="24"/>
          <w:szCs w:val="24"/>
        </w:rPr>
        <w:t xml:space="preserve"> </w:t>
      </w:r>
      <w:r w:rsidR="00EA337C" w:rsidRPr="007B7FB9">
        <w:rPr>
          <w:rFonts w:cs="Times New Roman"/>
          <w:b/>
          <w:i/>
          <w:sz w:val="24"/>
          <w:szCs w:val="24"/>
        </w:rPr>
        <w:t xml:space="preserve">Идея </w:t>
      </w:r>
      <w:r w:rsidR="00EA337C" w:rsidRPr="007B7FB9">
        <w:rPr>
          <w:rFonts w:cs="Times New Roman"/>
          <w:sz w:val="24"/>
          <w:szCs w:val="24"/>
        </w:rPr>
        <w:t>разработки</w:t>
      </w:r>
      <w:r w:rsidR="00EA337C" w:rsidRPr="007B7FB9">
        <w:rPr>
          <w:rFonts w:cs="Times New Roman"/>
          <w:b/>
          <w:sz w:val="24"/>
          <w:szCs w:val="24"/>
        </w:rPr>
        <w:t xml:space="preserve"> </w:t>
      </w:r>
      <w:r w:rsidR="00EA337C" w:rsidRPr="007B7FB9">
        <w:rPr>
          <w:rFonts w:cs="Times New Roman"/>
          <w:sz w:val="24"/>
          <w:szCs w:val="24"/>
        </w:rPr>
        <w:t>программы определяется положениями педагогики и психологии дошкольного образования и связана с созданием организационно-педагогических условий в М</w:t>
      </w:r>
      <w:r w:rsidR="0090156B" w:rsidRPr="007B7FB9">
        <w:rPr>
          <w:rFonts w:cs="Times New Roman"/>
          <w:sz w:val="24"/>
          <w:szCs w:val="24"/>
        </w:rPr>
        <w:t>Б</w:t>
      </w:r>
      <w:r w:rsidR="00EA337C" w:rsidRPr="007B7FB9">
        <w:rPr>
          <w:rFonts w:cs="Times New Roman"/>
          <w:sz w:val="24"/>
          <w:szCs w:val="24"/>
        </w:rPr>
        <w:t xml:space="preserve">ДОУ, направленных на развитие:  когнитивной сферы детей дошкольного возраста, включающей все виды мыслительных процессов (восприятия, памяти, воображения, логики и т.д.);  мотивационной сферы дошкольников, определяющей мотивацию к общению со сверстниками, мотивационную готовность к школьному обучению;  эмоциональной сферы детей дошкольного возраста, рассматриваемой на уровне проявления и управления эмоциональными процессами, способности оценивать свое поведение;  креативной сферы дошкольников, оцениваемой на уровне развития фантазии, образного мышления, воображения и т.д. Идея разработки программы базируется на положениях личностно-           ориентированного подхода, в центре внимания которого стоит личность ребенка  дошкольного возраста, стремящаяся к реализации своих возможностей и удовлетворению  своих познавательных запросов. </w:t>
      </w:r>
    </w:p>
    <w:p w:rsidR="00EA337C" w:rsidRPr="007B7FB9" w:rsidRDefault="00EA337C" w:rsidP="00EA337C">
      <w:pPr>
        <w:spacing w:line="360" w:lineRule="auto"/>
        <w:jc w:val="both"/>
        <w:rPr>
          <w:rFonts w:cs="Times New Roman"/>
          <w:sz w:val="24"/>
          <w:szCs w:val="24"/>
        </w:rPr>
      </w:pPr>
      <w:r w:rsidRPr="00087DE3">
        <w:rPr>
          <w:rFonts w:cs="Times New Roman"/>
          <w:b/>
          <w:sz w:val="24"/>
          <w:szCs w:val="24"/>
        </w:rPr>
        <w:t>1.3</w:t>
      </w:r>
      <w:r w:rsidRPr="007B7FB9">
        <w:rPr>
          <w:rFonts w:cs="Times New Roman"/>
          <w:sz w:val="24"/>
          <w:szCs w:val="24"/>
        </w:rPr>
        <w:t xml:space="preserve"> </w:t>
      </w:r>
      <w:r w:rsidRPr="007B7FB9">
        <w:rPr>
          <w:rFonts w:cs="Times New Roman"/>
          <w:b/>
          <w:i/>
          <w:sz w:val="24"/>
          <w:szCs w:val="24"/>
        </w:rPr>
        <w:t>Нормативно-правовая база разработки программы:</w:t>
      </w:r>
      <w:r w:rsidRPr="007B7FB9">
        <w:rPr>
          <w:rFonts w:cs="Times New Roman"/>
          <w:sz w:val="24"/>
          <w:szCs w:val="24"/>
        </w:rPr>
        <w:t xml:space="preserve">   </w:t>
      </w:r>
    </w:p>
    <w:p w:rsidR="00EA337C" w:rsidRDefault="00EA337C" w:rsidP="00EA337C">
      <w:pPr>
        <w:spacing w:line="360" w:lineRule="auto"/>
        <w:jc w:val="both"/>
        <w:rPr>
          <w:rFonts w:cs="Times New Roman"/>
          <w:sz w:val="24"/>
          <w:szCs w:val="24"/>
        </w:rPr>
      </w:pPr>
      <w:r w:rsidRPr="007B7FB9">
        <w:rPr>
          <w:rFonts w:cs="Times New Roman"/>
          <w:sz w:val="24"/>
          <w:szCs w:val="24"/>
        </w:rPr>
        <w:t xml:space="preserve">  - «Порядок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w:t>
      </w:r>
      <w:r w:rsidR="004F32EC" w:rsidRPr="004F32EC">
        <w:rPr>
          <w:rFonts w:cs="Times New Roman"/>
          <w:sz w:val="24"/>
          <w:szCs w:val="24"/>
        </w:rPr>
        <w:t xml:space="preserve"> 9 ноября 2018 г. N 196</w:t>
      </w:r>
      <w:r w:rsidRPr="007B7FB9">
        <w:rPr>
          <w:rFonts w:cs="Times New Roman"/>
          <w:sz w:val="24"/>
          <w:szCs w:val="24"/>
        </w:rPr>
        <w:t xml:space="preserve">);  </w:t>
      </w:r>
    </w:p>
    <w:p w:rsidR="004F32EC" w:rsidRPr="007B7FB9" w:rsidRDefault="004F32EC" w:rsidP="00EA337C">
      <w:pPr>
        <w:spacing w:line="360" w:lineRule="auto"/>
        <w:jc w:val="both"/>
        <w:rPr>
          <w:rFonts w:cs="Times New Roman"/>
          <w:sz w:val="24"/>
          <w:szCs w:val="24"/>
        </w:rPr>
      </w:pPr>
      <w:r w:rsidRPr="004F32EC">
        <w:rPr>
          <w:rFonts w:cs="Times New Roman"/>
          <w:sz w:val="24"/>
          <w:szCs w:val="24"/>
        </w:rPr>
        <w:t>Приказ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(не вступил в силу)</w:t>
      </w:r>
    </w:p>
    <w:p w:rsidR="00EA337C" w:rsidRPr="007B7FB9" w:rsidRDefault="00EA337C" w:rsidP="00EA337C">
      <w:pPr>
        <w:spacing w:line="360" w:lineRule="auto"/>
        <w:jc w:val="both"/>
        <w:rPr>
          <w:rFonts w:cs="Times New Roman"/>
          <w:sz w:val="24"/>
          <w:szCs w:val="24"/>
        </w:rPr>
      </w:pPr>
      <w:r w:rsidRPr="007B7FB9">
        <w:rPr>
          <w:rFonts w:cs="Times New Roman"/>
          <w:sz w:val="24"/>
          <w:szCs w:val="24"/>
        </w:rPr>
        <w:lastRenderedPageBreak/>
        <w:t xml:space="preserve">   - Санитарно-эпидемиологические правила и нормативы СанПиН</w:t>
      </w:r>
      <w:r w:rsidRPr="007B7FB9">
        <w:rPr>
          <w:rFonts w:cs="Times New Roman"/>
          <w:sz w:val="24"/>
          <w:szCs w:val="24"/>
        </w:rPr>
        <w:sym w:font="Symbol" w:char="F02D"/>
      </w:r>
      <w:r w:rsidRPr="007B7FB9">
        <w:rPr>
          <w:rFonts w:cs="Times New Roman"/>
          <w:sz w:val="24"/>
          <w:szCs w:val="24"/>
        </w:rPr>
        <w:t xml:space="preserve"> 2.4.4.3172-14 </w:t>
      </w:r>
    </w:p>
    <w:p w:rsidR="00EA337C" w:rsidRPr="007B7FB9" w:rsidRDefault="00EA337C" w:rsidP="00EA337C">
      <w:pPr>
        <w:spacing w:line="360" w:lineRule="auto"/>
        <w:jc w:val="both"/>
        <w:rPr>
          <w:rFonts w:cs="Times New Roman"/>
          <w:sz w:val="24"/>
          <w:szCs w:val="24"/>
        </w:rPr>
      </w:pPr>
      <w:r w:rsidRPr="007B7FB9">
        <w:rPr>
          <w:rFonts w:cs="Times New Roman"/>
          <w:sz w:val="24"/>
          <w:szCs w:val="24"/>
        </w:rPr>
        <w:t xml:space="preserve"> -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4.07.2014 года № 41); </w:t>
      </w:r>
    </w:p>
    <w:p w:rsidR="00EA337C" w:rsidRPr="007B7FB9" w:rsidRDefault="00EA337C" w:rsidP="00EA337C">
      <w:pPr>
        <w:spacing w:line="360" w:lineRule="auto"/>
        <w:jc w:val="both"/>
        <w:rPr>
          <w:rFonts w:cs="Times New Roman"/>
          <w:sz w:val="24"/>
          <w:szCs w:val="24"/>
        </w:rPr>
      </w:pPr>
      <w:r w:rsidRPr="007B7FB9">
        <w:rPr>
          <w:rFonts w:cs="Times New Roman"/>
          <w:sz w:val="24"/>
          <w:szCs w:val="24"/>
        </w:rPr>
        <w:t xml:space="preserve"> -  Санитарно-эпидемиологические правила и нормативы СанПиН</w:t>
      </w:r>
      <w:r w:rsidRPr="007B7FB9">
        <w:rPr>
          <w:rFonts w:cs="Times New Roman"/>
          <w:sz w:val="24"/>
          <w:szCs w:val="24"/>
        </w:rPr>
        <w:sym w:font="Symbol" w:char="F02D"/>
      </w:r>
      <w:r w:rsidRPr="007B7FB9">
        <w:rPr>
          <w:rFonts w:cs="Times New Roman"/>
          <w:sz w:val="24"/>
          <w:szCs w:val="24"/>
        </w:rPr>
        <w:t xml:space="preserve"> 2.4.1.3049-13</w:t>
      </w:r>
    </w:p>
    <w:p w:rsidR="00EA337C" w:rsidRPr="007B7FB9" w:rsidRDefault="00EA337C" w:rsidP="00EA337C">
      <w:pPr>
        <w:spacing w:line="360" w:lineRule="auto"/>
        <w:jc w:val="both"/>
        <w:rPr>
          <w:rFonts w:cs="Times New Roman"/>
          <w:sz w:val="24"/>
          <w:szCs w:val="24"/>
        </w:rPr>
      </w:pPr>
      <w:r w:rsidRPr="007B7FB9">
        <w:rPr>
          <w:rFonts w:cs="Times New Roman"/>
          <w:sz w:val="24"/>
          <w:szCs w:val="24"/>
        </w:rPr>
        <w:t xml:space="preserve"> - 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  </w:t>
      </w:r>
    </w:p>
    <w:p w:rsidR="00EA337C" w:rsidRPr="007B7FB9" w:rsidRDefault="00EA337C" w:rsidP="00EA337C">
      <w:pPr>
        <w:spacing w:line="360" w:lineRule="auto"/>
        <w:jc w:val="both"/>
        <w:rPr>
          <w:rFonts w:cs="Times New Roman"/>
          <w:sz w:val="24"/>
          <w:szCs w:val="24"/>
        </w:rPr>
      </w:pPr>
      <w:r w:rsidRPr="007B7FB9">
        <w:rPr>
          <w:rFonts w:cs="Times New Roman"/>
          <w:sz w:val="24"/>
          <w:szCs w:val="24"/>
        </w:rPr>
        <w:t xml:space="preserve"> - Методические рекомендации «Разработка программ дополнительного  образования детей. Часть I. Разработка дополнительных общеобразовательных общеразвивающих программ» (серия «Подготовка кадров для сферы дополнительного образования»); </w:t>
      </w:r>
    </w:p>
    <w:p w:rsidR="00EA337C" w:rsidRPr="007B7FB9" w:rsidRDefault="00EA337C" w:rsidP="00EA337C">
      <w:pPr>
        <w:spacing w:line="360" w:lineRule="auto"/>
        <w:jc w:val="both"/>
        <w:rPr>
          <w:rFonts w:cs="Times New Roman"/>
          <w:sz w:val="24"/>
          <w:szCs w:val="24"/>
        </w:rPr>
      </w:pPr>
      <w:r w:rsidRPr="007B7FB9">
        <w:rPr>
          <w:rFonts w:cs="Times New Roman"/>
          <w:b/>
          <w:sz w:val="24"/>
          <w:szCs w:val="24"/>
        </w:rPr>
        <w:t xml:space="preserve">- </w:t>
      </w:r>
      <w:r w:rsidRPr="00087DE3">
        <w:rPr>
          <w:rFonts w:cs="Times New Roman"/>
          <w:sz w:val="24"/>
          <w:szCs w:val="24"/>
        </w:rPr>
        <w:t>П</w:t>
      </w:r>
      <w:r w:rsidRPr="007B7FB9">
        <w:rPr>
          <w:rFonts w:cs="Times New Roman"/>
          <w:sz w:val="24"/>
          <w:szCs w:val="24"/>
        </w:rPr>
        <w:t xml:space="preserve">орядок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29.11.2018 года № 52831. – [Электронный ресурс]. – Режим доступа: http://www.garant.ru/products/ipo/prime/doc/70424884/ (информационно - правовой портал «Гарант.ру») </w:t>
      </w:r>
    </w:p>
    <w:p w:rsidR="00EA337C" w:rsidRPr="007B7FB9" w:rsidRDefault="00EA337C" w:rsidP="00EA337C">
      <w:pPr>
        <w:spacing w:line="360" w:lineRule="auto"/>
        <w:jc w:val="both"/>
        <w:rPr>
          <w:rFonts w:cs="Times New Roman"/>
          <w:sz w:val="24"/>
          <w:szCs w:val="24"/>
        </w:rPr>
      </w:pPr>
      <w:r w:rsidRPr="007B7FB9">
        <w:rPr>
          <w:rFonts w:cs="Times New Roman"/>
          <w:sz w:val="24"/>
          <w:szCs w:val="24"/>
        </w:rPr>
        <w:t xml:space="preserve"> - Устав МБ ДОУ.</w:t>
      </w:r>
    </w:p>
    <w:p w:rsidR="00EA337C" w:rsidRPr="007B7FB9" w:rsidRDefault="00EA337C" w:rsidP="00EA337C">
      <w:pPr>
        <w:spacing w:line="360" w:lineRule="auto"/>
        <w:jc w:val="both"/>
        <w:rPr>
          <w:rFonts w:cs="Times New Roman"/>
          <w:sz w:val="24"/>
          <w:szCs w:val="24"/>
        </w:rPr>
      </w:pPr>
      <w:r w:rsidRPr="007B7FB9">
        <w:rPr>
          <w:rFonts w:cs="Times New Roman"/>
          <w:sz w:val="24"/>
          <w:szCs w:val="24"/>
        </w:rPr>
        <w:t>1.4.</w:t>
      </w:r>
      <w:r w:rsidRPr="007B7FB9">
        <w:rPr>
          <w:rFonts w:cs="Times New Roman"/>
          <w:color w:val="333333"/>
          <w:sz w:val="24"/>
          <w:szCs w:val="24"/>
        </w:rPr>
        <w:t xml:space="preserve"> </w:t>
      </w:r>
      <w:r w:rsidRPr="007B7FB9">
        <w:rPr>
          <w:rFonts w:cs="Times New Roman"/>
          <w:b/>
          <w:i/>
          <w:sz w:val="24"/>
          <w:szCs w:val="24"/>
        </w:rPr>
        <w:t>Актуальность программы</w:t>
      </w:r>
    </w:p>
    <w:p w:rsidR="00981684" w:rsidRPr="007B7FB9" w:rsidRDefault="00EA337C" w:rsidP="00087DE3">
      <w:pPr>
        <w:spacing w:line="360" w:lineRule="auto"/>
        <w:ind w:firstLine="426"/>
        <w:jc w:val="both"/>
        <w:rPr>
          <w:rFonts w:cs="Times New Roman"/>
          <w:sz w:val="24"/>
          <w:szCs w:val="24"/>
        </w:rPr>
      </w:pPr>
      <w:r w:rsidRPr="007B7FB9">
        <w:rPr>
          <w:rFonts w:cs="Times New Roman"/>
          <w:sz w:val="24"/>
          <w:szCs w:val="24"/>
        </w:rPr>
        <w:t xml:space="preserve">Проблема подготовки детей к школьному обучению сегодня приобрела особую остроту и актуальность. </w:t>
      </w:r>
      <w:r w:rsidR="00981684" w:rsidRPr="007B7FB9">
        <w:rPr>
          <w:rFonts w:cs="Times New Roman"/>
          <w:sz w:val="24"/>
          <w:szCs w:val="24"/>
        </w:rPr>
        <w:t>Несмотря на проводимую работу, на сегодняшний день перед нами стоят актуальные вопросы подготовки детей к школе с учетом ФГОС:</w:t>
      </w:r>
    </w:p>
    <w:p w:rsidR="00981684" w:rsidRPr="007B7FB9" w:rsidRDefault="00981684" w:rsidP="00087DE3">
      <w:pPr>
        <w:spacing w:line="360" w:lineRule="auto"/>
        <w:ind w:firstLine="284"/>
        <w:jc w:val="both"/>
        <w:rPr>
          <w:rFonts w:cs="Times New Roman"/>
          <w:sz w:val="24"/>
          <w:szCs w:val="24"/>
        </w:rPr>
      </w:pPr>
      <w:r w:rsidRPr="007B7FB9">
        <w:rPr>
          <w:rFonts w:cs="Times New Roman"/>
          <w:sz w:val="24"/>
          <w:szCs w:val="24"/>
        </w:rPr>
        <w:t xml:space="preserve">•разный уровень психического и физического здоровья детей; </w:t>
      </w:r>
    </w:p>
    <w:p w:rsidR="00981684" w:rsidRPr="007B7FB9" w:rsidRDefault="00981684" w:rsidP="00087DE3">
      <w:pPr>
        <w:spacing w:line="360" w:lineRule="auto"/>
        <w:ind w:firstLine="284"/>
        <w:jc w:val="both"/>
        <w:rPr>
          <w:rFonts w:cs="Times New Roman"/>
          <w:sz w:val="24"/>
          <w:szCs w:val="24"/>
        </w:rPr>
      </w:pPr>
      <w:r w:rsidRPr="007B7FB9">
        <w:rPr>
          <w:rFonts w:cs="Times New Roman"/>
          <w:sz w:val="24"/>
          <w:szCs w:val="24"/>
        </w:rPr>
        <w:t xml:space="preserve">•разный уровень знаний у детей; </w:t>
      </w:r>
    </w:p>
    <w:p w:rsidR="00981684" w:rsidRPr="007B7FB9" w:rsidRDefault="00981684" w:rsidP="00087DE3">
      <w:pPr>
        <w:spacing w:line="360" w:lineRule="auto"/>
        <w:ind w:firstLine="284"/>
        <w:jc w:val="both"/>
        <w:rPr>
          <w:rFonts w:cs="Times New Roman"/>
          <w:sz w:val="24"/>
          <w:szCs w:val="24"/>
        </w:rPr>
      </w:pPr>
      <w:r w:rsidRPr="007B7FB9">
        <w:rPr>
          <w:rFonts w:cs="Times New Roman"/>
          <w:sz w:val="24"/>
          <w:szCs w:val="24"/>
        </w:rPr>
        <w:t>•разный уровень предпосылок формирования универсальных учебных действий</w:t>
      </w:r>
    </w:p>
    <w:p w:rsidR="00981684" w:rsidRPr="007B7FB9" w:rsidRDefault="00981684" w:rsidP="00087DE3">
      <w:pPr>
        <w:spacing w:line="360" w:lineRule="auto"/>
        <w:ind w:firstLine="284"/>
        <w:jc w:val="both"/>
        <w:rPr>
          <w:rFonts w:cs="Times New Roman"/>
          <w:sz w:val="24"/>
          <w:szCs w:val="24"/>
        </w:rPr>
      </w:pPr>
      <w:r w:rsidRPr="007B7FB9">
        <w:rPr>
          <w:rFonts w:cs="Times New Roman"/>
          <w:sz w:val="24"/>
          <w:szCs w:val="24"/>
        </w:rPr>
        <w:t>•разная степень развития мотивов учения;</w:t>
      </w:r>
    </w:p>
    <w:p w:rsidR="00C926EB" w:rsidRPr="007B7FB9" w:rsidRDefault="00981684" w:rsidP="00087DE3">
      <w:pPr>
        <w:spacing w:line="360" w:lineRule="auto"/>
        <w:ind w:firstLine="284"/>
        <w:jc w:val="both"/>
        <w:rPr>
          <w:rFonts w:cs="Times New Roman"/>
          <w:sz w:val="24"/>
          <w:szCs w:val="24"/>
        </w:rPr>
      </w:pPr>
      <w:r w:rsidRPr="007B7FB9">
        <w:rPr>
          <w:rFonts w:cs="Times New Roman"/>
          <w:sz w:val="24"/>
          <w:szCs w:val="24"/>
        </w:rPr>
        <w:t>•разный уровень родительской и педагогической компетенции.</w:t>
      </w:r>
    </w:p>
    <w:p w:rsidR="00160E27" w:rsidRPr="007B7FB9" w:rsidRDefault="00160E27" w:rsidP="00087DE3">
      <w:pPr>
        <w:spacing w:line="360" w:lineRule="auto"/>
        <w:ind w:firstLine="426"/>
        <w:jc w:val="both"/>
        <w:rPr>
          <w:rFonts w:cs="Times New Roman"/>
          <w:sz w:val="24"/>
          <w:szCs w:val="24"/>
        </w:rPr>
      </w:pPr>
      <w:r w:rsidRPr="007B7FB9">
        <w:rPr>
          <w:rFonts w:cs="Times New Roman"/>
          <w:sz w:val="24"/>
          <w:szCs w:val="24"/>
        </w:rPr>
        <w:t>Длительное время считалось, что критерием готовности ребенка к обучению является уровень его умственного развития. Л. 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w:t>
      </w:r>
      <w:r w:rsidR="00E361BD" w:rsidRPr="007B7FB9">
        <w:rPr>
          <w:rFonts w:cs="Times New Roman"/>
          <w:sz w:val="24"/>
          <w:szCs w:val="24"/>
        </w:rPr>
        <w:t>4</w:t>
      </w:r>
      <w:r w:rsidRPr="007B7FB9">
        <w:rPr>
          <w:rFonts w:cs="Times New Roman"/>
          <w:sz w:val="24"/>
          <w:szCs w:val="24"/>
        </w:rPr>
        <w:t>]</w:t>
      </w:r>
    </w:p>
    <w:p w:rsidR="00160E27" w:rsidRPr="007B7FB9" w:rsidRDefault="00160E27" w:rsidP="00087DE3">
      <w:pPr>
        <w:spacing w:line="360" w:lineRule="auto"/>
        <w:ind w:firstLine="426"/>
        <w:jc w:val="both"/>
        <w:rPr>
          <w:rFonts w:cs="Times New Roman"/>
          <w:sz w:val="24"/>
          <w:szCs w:val="24"/>
        </w:rPr>
      </w:pPr>
      <w:r w:rsidRPr="007B7FB9">
        <w:rPr>
          <w:rFonts w:cs="Times New Roman"/>
          <w:sz w:val="24"/>
          <w:szCs w:val="24"/>
        </w:rPr>
        <w:t xml:space="preserve">Концепции готовности к школьному обучению как комплексу качеств, образующих умение учиться, придерживались А. В. Запорожец, А. Н. Леонтьев, В. С. Мухина, А. А. Люблинская. Они включают в понятие готовности к обучению понимание ребенком смысла учебных задач, их отличие от практических, осознание способов выполнения действия, навыки самоконтроля и </w:t>
      </w:r>
      <w:r w:rsidRPr="007B7FB9">
        <w:rPr>
          <w:rFonts w:cs="Times New Roman"/>
          <w:sz w:val="24"/>
          <w:szCs w:val="24"/>
        </w:rPr>
        <w:lastRenderedPageBreak/>
        <w:t>самооценки, развитие волевых качеств, умение наблюдать, слушать, запоминать, добиваться решения поставленных задач. [</w:t>
      </w:r>
      <w:r w:rsidR="00D94CB6" w:rsidRPr="007B7FB9">
        <w:rPr>
          <w:rFonts w:cs="Times New Roman"/>
          <w:sz w:val="24"/>
          <w:szCs w:val="24"/>
        </w:rPr>
        <w:t>2</w:t>
      </w:r>
      <w:r w:rsidRPr="007B7FB9">
        <w:rPr>
          <w:rFonts w:cs="Times New Roman"/>
          <w:sz w:val="24"/>
          <w:szCs w:val="24"/>
        </w:rPr>
        <w:t>]</w:t>
      </w:r>
    </w:p>
    <w:p w:rsidR="00981684" w:rsidRPr="007B7FB9" w:rsidRDefault="00EA337C" w:rsidP="00087DE3">
      <w:pPr>
        <w:spacing w:line="360" w:lineRule="auto"/>
        <w:ind w:firstLine="426"/>
        <w:jc w:val="both"/>
        <w:rPr>
          <w:rFonts w:cs="Times New Roman"/>
          <w:sz w:val="24"/>
          <w:szCs w:val="24"/>
        </w:rPr>
      </w:pPr>
      <w:r w:rsidRPr="007B7FB9">
        <w:rPr>
          <w:rFonts w:cs="Times New Roman"/>
          <w:sz w:val="24"/>
          <w:szCs w:val="24"/>
        </w:rPr>
        <w:t xml:space="preserve">Что же такое готовность к обучению в школе? Под «психологической готовностью к обучению» понимается состояние, при котором ребёнок полностью личностно готов перейти в новую сферу общения и жизнедеятельности, способен постепенно переходить к освоению новой для него учебной деятельности. Психологическая готовность к школе является итогом всего предшествующего развития ребенка, результатом всей системы воспитания и обучения в семье и детском саду. Поэтому, детский сад, являясь первой ступенью в системе образования, выполняет важную функцию по подготовке детей к школе. От того, насколько качественно и своевременно будет подготовлен ребенок к школе, во многом зависит успешность его дальнейшего обучения. Основываясь на результатах современных исследований, можно установить сильную зависимость между нарушением психического здоровья и учебной успешности детей. К моменту поступления в школу ребенок должен иметь представление о том, что его ждет, каким образом происходит обучение. И самое главное, у него должно быть желание учиться. Из этого следует, что для профилактики тревожности важно заранее готовить детей к подобным событиям, обсуждать с ними возможные затруднения, обучать конструктивным способам решения возникающих проблем. Также формирование осознанного отношения к школе определяется способом подачи информации о ней. Важно, чтобы сообщаемые детям сведения были не только поняты, но и прочувствованы ими. </w:t>
      </w:r>
    </w:p>
    <w:p w:rsidR="0090156B" w:rsidRPr="007B7FB9" w:rsidRDefault="00EA337C" w:rsidP="0090156B">
      <w:pPr>
        <w:spacing w:line="360" w:lineRule="auto"/>
        <w:ind w:firstLine="567"/>
        <w:jc w:val="both"/>
        <w:rPr>
          <w:rFonts w:cs="Times New Roman"/>
          <w:sz w:val="24"/>
          <w:szCs w:val="24"/>
        </w:rPr>
      </w:pPr>
      <w:r w:rsidRPr="007B7FB9">
        <w:rPr>
          <w:rFonts w:cs="Times New Roman"/>
          <w:sz w:val="24"/>
          <w:szCs w:val="24"/>
        </w:rPr>
        <w:t>С этой целью в занятия включаются беседы о школе, чтение коррекционных сказок, развивающие игры. Данная программа состоит из двух частей: занятия из первой части направлены на осуществление следующих задач: развитие внимания, памяти, мышления, произвольности поведения, мелкой моторики, зрительно–моторной координации, речи. Занятия из второй части программы направлены на осуществление таких задач как - формирование интереса и положительной мотивации обучения; предупреждение и снятие страха перед школой; создание у ребенка готовности к принятию новой социальной позиции «школьника». Всеобщей целью проводимых занятий является развитие всех компонентов психологической готовности к школе.</w:t>
      </w:r>
      <w:r w:rsidR="0090156B" w:rsidRPr="007B7FB9">
        <w:rPr>
          <w:rFonts w:cs="Times New Roman"/>
          <w:sz w:val="24"/>
          <w:szCs w:val="24"/>
        </w:rPr>
        <w:t xml:space="preserve"> </w:t>
      </w:r>
    </w:p>
    <w:p w:rsidR="00160E27" w:rsidRPr="00087DE3" w:rsidRDefault="006F3EC7" w:rsidP="00087DE3">
      <w:pPr>
        <w:pStyle w:val="c9"/>
        <w:shd w:val="clear" w:color="auto" w:fill="FFFFFF"/>
        <w:spacing w:before="0" w:beforeAutospacing="0" w:after="0" w:afterAutospacing="0" w:line="360" w:lineRule="auto"/>
        <w:jc w:val="both"/>
        <w:rPr>
          <w:rFonts w:eastAsiaTheme="minorHAnsi"/>
          <w:lang w:eastAsia="en-US"/>
        </w:rPr>
      </w:pPr>
      <w:r w:rsidRPr="007B7FB9">
        <w:t xml:space="preserve">       </w:t>
      </w:r>
      <w:r w:rsidR="009C7716" w:rsidRPr="007B7FB9">
        <w:t xml:space="preserve">1.5. </w:t>
      </w:r>
      <w:r w:rsidR="00160E27" w:rsidRPr="007B7FB9">
        <w:rPr>
          <w:rStyle w:val="c2"/>
          <w:b/>
          <w:bCs/>
          <w:i/>
          <w:iCs/>
          <w:color w:val="000000"/>
        </w:rPr>
        <w:t>Новизна программы </w:t>
      </w:r>
      <w:r w:rsidR="00160E27" w:rsidRPr="00087DE3">
        <w:rPr>
          <w:rFonts w:eastAsiaTheme="minorHAnsi"/>
          <w:lang w:eastAsia="en-US"/>
        </w:rPr>
        <w:t>заключается в комплексном содержании занятий. Содержание материала подчиняется общедоступности, учитывает особенности психологии и физиологии современного дошкольника.</w:t>
      </w:r>
    </w:p>
    <w:p w:rsidR="005A44CC" w:rsidRPr="007B7FB9" w:rsidRDefault="006F3EC7" w:rsidP="00087DE3">
      <w:pPr>
        <w:spacing w:line="360" w:lineRule="auto"/>
        <w:jc w:val="both"/>
        <w:rPr>
          <w:rFonts w:eastAsia="Calibri" w:cs="Times New Roman"/>
          <w:sz w:val="24"/>
          <w:szCs w:val="24"/>
        </w:rPr>
      </w:pPr>
      <w:r w:rsidRPr="007B7FB9">
        <w:rPr>
          <w:rFonts w:cs="Times New Roman"/>
          <w:sz w:val="24"/>
          <w:szCs w:val="24"/>
        </w:rPr>
        <w:t xml:space="preserve">      </w:t>
      </w:r>
      <w:r w:rsidR="00EA337C" w:rsidRPr="007B7FB9">
        <w:rPr>
          <w:rFonts w:cs="Times New Roman"/>
          <w:sz w:val="24"/>
          <w:szCs w:val="24"/>
        </w:rPr>
        <w:t xml:space="preserve">1.6 </w:t>
      </w:r>
      <w:r w:rsidR="005A44CC" w:rsidRPr="007B7FB9">
        <w:rPr>
          <w:rFonts w:eastAsia="Calibri" w:cs="Times New Roman"/>
          <w:b/>
          <w:i/>
          <w:sz w:val="24"/>
          <w:szCs w:val="24"/>
        </w:rPr>
        <w:t>Педагогическая целесообразность программы</w:t>
      </w:r>
      <w:r w:rsidR="005A44CC" w:rsidRPr="007B7FB9">
        <w:rPr>
          <w:rFonts w:eastAsia="Calibri" w:cs="Times New Roman"/>
          <w:b/>
          <w:sz w:val="24"/>
          <w:szCs w:val="24"/>
        </w:rPr>
        <w:t xml:space="preserve"> </w:t>
      </w:r>
      <w:r w:rsidR="005A44CC" w:rsidRPr="007B7FB9">
        <w:rPr>
          <w:rFonts w:eastAsia="Calibri" w:cs="Times New Roman"/>
          <w:sz w:val="24"/>
          <w:szCs w:val="24"/>
        </w:rPr>
        <w:t xml:space="preserve">состоит в том, что наиболее благоприятным периодом для начала приобщения детей к обучению является дошкольный возраст. Учебные умения и навыки детей развиваются тем быстрее, чем раньше начинается обучение каким-либо видам мыслительной деятельности. </w:t>
      </w:r>
    </w:p>
    <w:p w:rsidR="005A44CC" w:rsidRPr="007B7FB9" w:rsidRDefault="005A44CC" w:rsidP="00087DE3">
      <w:pPr>
        <w:spacing w:line="360" w:lineRule="auto"/>
        <w:ind w:firstLine="567"/>
        <w:jc w:val="both"/>
        <w:rPr>
          <w:rFonts w:eastAsia="Calibri" w:cs="Times New Roman"/>
          <w:sz w:val="24"/>
          <w:szCs w:val="24"/>
        </w:rPr>
      </w:pPr>
      <w:r w:rsidRPr="007B7FB9">
        <w:rPr>
          <w:rFonts w:eastAsia="Calibri" w:cs="Times New Roman"/>
          <w:sz w:val="24"/>
          <w:szCs w:val="24"/>
        </w:rPr>
        <w:lastRenderedPageBreak/>
        <w:t>У детей развиваются личностные качества, такие, как терпение, усердие, самостоятельность, аккуратность, т.е. происходит нравственное развитие. Дошкольники радуются и с большим желанием начинают заниматься, когда видят, как возрастают их силы и возможности. Предлагаемые в программе виды деятельности являются целесообразными для детей дошкольного возраста, так как учтены психологические особенности дошкольника, уровень умений и навыков, а содержание отображает познавательный интерес данного возраста.</w:t>
      </w:r>
    </w:p>
    <w:p w:rsidR="000F0E4E" w:rsidRPr="007B7FB9" w:rsidRDefault="000F0E4E" w:rsidP="00087DE3">
      <w:pPr>
        <w:spacing w:line="360" w:lineRule="auto"/>
        <w:jc w:val="both"/>
        <w:rPr>
          <w:rFonts w:eastAsiaTheme="minorEastAsia" w:cs="Times New Roman"/>
          <w:sz w:val="24"/>
          <w:szCs w:val="24"/>
          <w:lang w:eastAsia="ru-RU"/>
        </w:rPr>
      </w:pPr>
      <w:r w:rsidRPr="00087DE3">
        <w:rPr>
          <w:rFonts w:eastAsiaTheme="minorEastAsia" w:cs="Times New Roman"/>
          <w:sz w:val="24"/>
          <w:szCs w:val="24"/>
          <w:lang w:eastAsia="ru-RU"/>
        </w:rPr>
        <w:t>1.7</w:t>
      </w:r>
      <w:r w:rsidRPr="007B7FB9">
        <w:rPr>
          <w:rFonts w:eastAsiaTheme="minorEastAsia" w:cs="Times New Roman"/>
          <w:sz w:val="24"/>
          <w:szCs w:val="24"/>
          <w:lang w:eastAsia="ru-RU"/>
        </w:rPr>
        <w:t xml:space="preserve"> </w:t>
      </w:r>
      <w:r w:rsidRPr="007B7FB9">
        <w:rPr>
          <w:rFonts w:eastAsiaTheme="minorEastAsia" w:cs="Times New Roman"/>
          <w:b/>
          <w:i/>
          <w:sz w:val="24"/>
          <w:szCs w:val="24"/>
          <w:lang w:eastAsia="ru-RU"/>
        </w:rPr>
        <w:t>Цель программы</w:t>
      </w:r>
      <w:r w:rsidRPr="007B7FB9">
        <w:rPr>
          <w:rFonts w:eastAsiaTheme="minorEastAsia" w:cs="Times New Roman"/>
          <w:sz w:val="24"/>
          <w:szCs w:val="24"/>
          <w:lang w:eastAsia="ru-RU"/>
        </w:rPr>
        <w:t xml:space="preserve">. </w:t>
      </w:r>
    </w:p>
    <w:p w:rsidR="000F0E4E" w:rsidRPr="007B7FB9" w:rsidRDefault="000F0E4E" w:rsidP="00087DE3">
      <w:pPr>
        <w:spacing w:line="360" w:lineRule="auto"/>
        <w:jc w:val="both"/>
        <w:rPr>
          <w:rFonts w:eastAsiaTheme="minorEastAsia" w:cs="Times New Roman"/>
          <w:sz w:val="24"/>
          <w:szCs w:val="24"/>
          <w:lang w:eastAsia="ru-RU"/>
        </w:rPr>
      </w:pPr>
      <w:r w:rsidRPr="007B7FB9">
        <w:rPr>
          <w:rFonts w:cs="Times New Roman"/>
          <w:sz w:val="24"/>
          <w:szCs w:val="24"/>
        </w:rPr>
        <w:t>Формирование положительного отношения детей к предстоящему школьному обучению, личностных качеств, адекватной  самооценки и психологической готовности в целом.</w:t>
      </w:r>
    </w:p>
    <w:p w:rsidR="000F0E4E" w:rsidRPr="007B7FB9" w:rsidRDefault="00CC7811" w:rsidP="00087DE3">
      <w:pPr>
        <w:spacing w:line="360" w:lineRule="auto"/>
        <w:jc w:val="both"/>
        <w:rPr>
          <w:rFonts w:eastAsiaTheme="minorEastAsia" w:cs="Times New Roman"/>
          <w:b/>
          <w:i/>
          <w:sz w:val="24"/>
          <w:szCs w:val="24"/>
          <w:lang w:eastAsia="ru-RU"/>
        </w:rPr>
      </w:pPr>
      <w:r w:rsidRPr="00087DE3">
        <w:rPr>
          <w:rFonts w:eastAsiaTheme="minorEastAsia" w:cs="Times New Roman"/>
          <w:sz w:val="24"/>
          <w:szCs w:val="24"/>
          <w:lang w:eastAsia="ru-RU"/>
        </w:rPr>
        <w:t>1.8</w:t>
      </w:r>
      <w:r w:rsidRPr="007B7FB9">
        <w:rPr>
          <w:rFonts w:eastAsiaTheme="minorEastAsia" w:cs="Times New Roman"/>
          <w:b/>
          <w:i/>
          <w:sz w:val="24"/>
          <w:szCs w:val="24"/>
          <w:lang w:eastAsia="ru-RU"/>
        </w:rPr>
        <w:t xml:space="preserve"> Задачи</w:t>
      </w:r>
      <w:r w:rsidR="000F0E4E" w:rsidRPr="007B7FB9">
        <w:rPr>
          <w:rFonts w:eastAsiaTheme="minorEastAsia" w:cs="Times New Roman"/>
          <w:b/>
          <w:i/>
          <w:sz w:val="24"/>
          <w:szCs w:val="24"/>
          <w:lang w:eastAsia="ru-RU"/>
        </w:rPr>
        <w:t xml:space="preserve"> программы. </w:t>
      </w:r>
    </w:p>
    <w:p w:rsidR="000F0E4E" w:rsidRPr="007B7FB9" w:rsidRDefault="000F0E4E" w:rsidP="00087DE3">
      <w:pPr>
        <w:spacing w:line="360" w:lineRule="auto"/>
        <w:ind w:firstLine="426"/>
        <w:jc w:val="both"/>
        <w:rPr>
          <w:rFonts w:eastAsiaTheme="minorEastAsia" w:cs="Times New Roman"/>
          <w:sz w:val="24"/>
          <w:szCs w:val="24"/>
          <w:lang w:eastAsia="ru-RU"/>
        </w:rPr>
      </w:pPr>
      <w:r w:rsidRPr="007B7FB9">
        <w:rPr>
          <w:rFonts w:eastAsiaTheme="minorEastAsia" w:cs="Times New Roman"/>
          <w:sz w:val="24"/>
          <w:szCs w:val="24"/>
          <w:lang w:eastAsia="ru-RU"/>
        </w:rPr>
        <w:t>1.</w:t>
      </w:r>
      <w:r w:rsidRPr="007B7FB9">
        <w:rPr>
          <w:rFonts w:eastAsiaTheme="minorEastAsia" w:cs="Times New Roman"/>
          <w:sz w:val="24"/>
          <w:szCs w:val="24"/>
          <w:lang w:eastAsia="ru-RU"/>
        </w:rPr>
        <w:tab/>
        <w:t xml:space="preserve">Развивать у </w:t>
      </w:r>
      <w:r w:rsidR="00CC7811" w:rsidRPr="007B7FB9">
        <w:rPr>
          <w:rFonts w:eastAsiaTheme="minorEastAsia" w:cs="Times New Roman"/>
          <w:sz w:val="24"/>
          <w:szCs w:val="24"/>
          <w:lang w:eastAsia="ru-RU"/>
        </w:rPr>
        <w:t>детей предпосылки</w:t>
      </w:r>
      <w:r w:rsidRPr="007B7FB9">
        <w:rPr>
          <w:rFonts w:eastAsiaTheme="minorEastAsia" w:cs="Times New Roman"/>
          <w:sz w:val="24"/>
          <w:szCs w:val="24"/>
          <w:lang w:eastAsia="ru-RU"/>
        </w:rPr>
        <w:t xml:space="preserve"> к учебной деятельности: коммуникативные и поведенческие навыки, познавательные процессы, адекватную самооценку, способствующие принятию новой социальной позиции "школьника"; </w:t>
      </w:r>
    </w:p>
    <w:p w:rsidR="000F0E4E" w:rsidRPr="007B7FB9" w:rsidRDefault="000F0E4E" w:rsidP="00087DE3">
      <w:pPr>
        <w:spacing w:line="360" w:lineRule="auto"/>
        <w:ind w:firstLine="426"/>
        <w:jc w:val="both"/>
        <w:rPr>
          <w:rFonts w:eastAsiaTheme="minorEastAsia" w:cs="Times New Roman"/>
          <w:sz w:val="24"/>
          <w:szCs w:val="24"/>
          <w:lang w:eastAsia="ru-RU"/>
        </w:rPr>
      </w:pPr>
      <w:r w:rsidRPr="007B7FB9">
        <w:rPr>
          <w:rFonts w:eastAsiaTheme="minorEastAsia" w:cs="Times New Roman"/>
          <w:sz w:val="24"/>
          <w:szCs w:val="24"/>
          <w:lang w:eastAsia="ru-RU"/>
        </w:rPr>
        <w:t>2.</w:t>
      </w:r>
      <w:r w:rsidRPr="007B7FB9">
        <w:rPr>
          <w:rFonts w:eastAsiaTheme="minorEastAsia" w:cs="Times New Roman"/>
          <w:sz w:val="24"/>
          <w:szCs w:val="24"/>
          <w:lang w:eastAsia="ru-RU"/>
        </w:rPr>
        <w:tab/>
        <w:t xml:space="preserve">Формировать у детей положительное отношение к обучению в школе </w:t>
      </w:r>
      <w:r w:rsidR="00CC7811" w:rsidRPr="007B7FB9">
        <w:rPr>
          <w:rFonts w:eastAsiaTheme="minorEastAsia" w:cs="Times New Roman"/>
          <w:sz w:val="24"/>
          <w:szCs w:val="24"/>
          <w:lang w:eastAsia="ru-RU"/>
        </w:rPr>
        <w:t>включая в</w:t>
      </w:r>
      <w:r w:rsidRPr="007B7FB9">
        <w:rPr>
          <w:rFonts w:eastAsiaTheme="minorEastAsia" w:cs="Times New Roman"/>
          <w:sz w:val="24"/>
          <w:szCs w:val="24"/>
          <w:lang w:eastAsia="ru-RU"/>
        </w:rPr>
        <w:t xml:space="preserve"> целостный </w:t>
      </w:r>
      <w:r w:rsidR="002B6388" w:rsidRPr="007B7FB9">
        <w:rPr>
          <w:rFonts w:eastAsiaTheme="minorEastAsia" w:cs="Times New Roman"/>
          <w:sz w:val="24"/>
          <w:szCs w:val="24"/>
          <w:lang w:eastAsia="ru-RU"/>
        </w:rPr>
        <w:t>пед. процесс, разносторонние</w:t>
      </w:r>
      <w:r w:rsidRPr="007B7FB9">
        <w:rPr>
          <w:rFonts w:eastAsiaTheme="minorEastAsia" w:cs="Times New Roman"/>
          <w:sz w:val="24"/>
          <w:szCs w:val="24"/>
          <w:lang w:eastAsia="ru-RU"/>
        </w:rPr>
        <w:t xml:space="preserve"> </w:t>
      </w:r>
      <w:r w:rsidR="002B6388" w:rsidRPr="007B7FB9">
        <w:rPr>
          <w:rFonts w:eastAsiaTheme="minorEastAsia" w:cs="Times New Roman"/>
          <w:sz w:val="24"/>
          <w:szCs w:val="24"/>
          <w:lang w:eastAsia="ru-RU"/>
        </w:rPr>
        <w:t>формы совместной</w:t>
      </w:r>
      <w:r w:rsidRPr="007B7FB9">
        <w:rPr>
          <w:rFonts w:eastAsiaTheme="minorEastAsia" w:cs="Times New Roman"/>
          <w:sz w:val="24"/>
          <w:szCs w:val="24"/>
          <w:lang w:eastAsia="ru-RU"/>
        </w:rPr>
        <w:t xml:space="preserve"> деятельности;</w:t>
      </w:r>
    </w:p>
    <w:p w:rsidR="000F0E4E" w:rsidRPr="007B7FB9" w:rsidRDefault="000F0E4E" w:rsidP="00087DE3">
      <w:pPr>
        <w:spacing w:line="360" w:lineRule="auto"/>
        <w:ind w:firstLine="426"/>
        <w:jc w:val="both"/>
        <w:rPr>
          <w:rFonts w:eastAsiaTheme="minorEastAsia" w:cs="Times New Roman"/>
          <w:sz w:val="24"/>
          <w:szCs w:val="24"/>
          <w:lang w:eastAsia="ru-RU"/>
        </w:rPr>
      </w:pPr>
      <w:r w:rsidRPr="007B7FB9">
        <w:rPr>
          <w:rFonts w:eastAsiaTheme="minorEastAsia" w:cs="Times New Roman"/>
          <w:sz w:val="24"/>
          <w:szCs w:val="24"/>
          <w:lang w:eastAsia="ru-RU"/>
        </w:rPr>
        <w:t>3.</w:t>
      </w:r>
      <w:r w:rsidRPr="007B7FB9">
        <w:rPr>
          <w:rFonts w:eastAsiaTheme="minorEastAsia" w:cs="Times New Roman"/>
          <w:sz w:val="24"/>
          <w:szCs w:val="24"/>
          <w:lang w:eastAsia="ru-RU"/>
        </w:rPr>
        <w:tab/>
        <w:t>Обеспечить эмоциональное благополучие каждого ребенка, укрепляя психическое здоровье дошкольника;</w:t>
      </w:r>
    </w:p>
    <w:p w:rsidR="000F0E4E" w:rsidRPr="007B7FB9" w:rsidRDefault="000F0E4E" w:rsidP="00087DE3">
      <w:pPr>
        <w:spacing w:line="360" w:lineRule="auto"/>
        <w:ind w:firstLine="426"/>
        <w:jc w:val="both"/>
        <w:rPr>
          <w:rFonts w:eastAsiaTheme="minorEastAsia" w:cs="Times New Roman"/>
          <w:sz w:val="24"/>
          <w:szCs w:val="24"/>
          <w:lang w:eastAsia="ru-RU"/>
        </w:rPr>
      </w:pPr>
      <w:r w:rsidRPr="007B7FB9">
        <w:rPr>
          <w:rFonts w:eastAsiaTheme="minorEastAsia" w:cs="Times New Roman"/>
          <w:sz w:val="24"/>
          <w:szCs w:val="24"/>
          <w:lang w:eastAsia="ru-RU"/>
        </w:rPr>
        <w:t>4.</w:t>
      </w:r>
      <w:r w:rsidRPr="007B7FB9">
        <w:rPr>
          <w:rFonts w:eastAsiaTheme="minorEastAsia" w:cs="Times New Roman"/>
          <w:sz w:val="24"/>
          <w:szCs w:val="24"/>
          <w:lang w:eastAsia="ru-RU"/>
        </w:rPr>
        <w:tab/>
        <w:t>Оказать консультативную помощь родителям по вопросам воспитания, развития и обучения детей.</w:t>
      </w:r>
    </w:p>
    <w:p w:rsidR="000F0E4E" w:rsidRPr="007B7FB9" w:rsidRDefault="000F0E4E" w:rsidP="00087DE3">
      <w:pPr>
        <w:spacing w:line="360"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1.9 </w:t>
      </w:r>
      <w:r w:rsidRPr="007B7FB9">
        <w:rPr>
          <w:rFonts w:eastAsiaTheme="minorEastAsia" w:cs="Times New Roman"/>
          <w:b/>
          <w:i/>
          <w:sz w:val="24"/>
          <w:szCs w:val="24"/>
          <w:lang w:eastAsia="ru-RU"/>
        </w:rPr>
        <w:t>Вид программы:</w:t>
      </w:r>
      <w:r w:rsidRPr="007B7FB9">
        <w:rPr>
          <w:rFonts w:eastAsiaTheme="minorEastAsia" w:cs="Times New Roman"/>
          <w:sz w:val="24"/>
          <w:szCs w:val="24"/>
          <w:lang w:eastAsia="ru-RU"/>
        </w:rPr>
        <w:t xml:space="preserve"> модифицированная, разработана на основе анализа содержания примерных образовательных программ дошкольного образования и дополнительных общеобразовательных программ для учащихся дошкольного возраста.</w:t>
      </w:r>
    </w:p>
    <w:p w:rsidR="00DD4179" w:rsidRPr="007B7FB9" w:rsidRDefault="000F0E4E" w:rsidP="00087DE3">
      <w:pPr>
        <w:spacing w:line="360" w:lineRule="auto"/>
        <w:jc w:val="both"/>
        <w:rPr>
          <w:rFonts w:eastAsiaTheme="minorEastAsia" w:cs="Times New Roman"/>
          <w:sz w:val="24"/>
          <w:szCs w:val="24"/>
          <w:lang w:eastAsia="ru-RU"/>
        </w:rPr>
      </w:pPr>
      <w:r w:rsidRPr="007B7FB9">
        <w:rPr>
          <w:rFonts w:eastAsiaTheme="minorEastAsia" w:cs="Times New Roman"/>
          <w:sz w:val="24"/>
          <w:szCs w:val="24"/>
          <w:lang w:eastAsia="ru-RU"/>
        </w:rPr>
        <w:t>1.10</w:t>
      </w:r>
      <w:r w:rsidRPr="007B7FB9">
        <w:rPr>
          <w:rFonts w:eastAsiaTheme="minorEastAsia" w:cs="Times New Roman"/>
          <w:b/>
          <w:sz w:val="24"/>
          <w:szCs w:val="24"/>
          <w:lang w:eastAsia="ru-RU"/>
        </w:rPr>
        <w:t xml:space="preserve"> </w:t>
      </w:r>
      <w:r w:rsidRPr="007B7FB9">
        <w:rPr>
          <w:rFonts w:eastAsiaTheme="minorEastAsia" w:cs="Times New Roman"/>
          <w:b/>
          <w:i/>
          <w:sz w:val="24"/>
          <w:szCs w:val="24"/>
          <w:lang w:eastAsia="ru-RU"/>
        </w:rPr>
        <w:t>Отличительные особенности программы</w:t>
      </w:r>
      <w:r w:rsidR="00DD4179" w:rsidRPr="007B7FB9">
        <w:rPr>
          <w:rFonts w:eastAsiaTheme="minorEastAsia" w:cs="Times New Roman"/>
          <w:b/>
          <w:i/>
          <w:sz w:val="24"/>
          <w:szCs w:val="24"/>
          <w:lang w:eastAsia="ru-RU"/>
        </w:rPr>
        <w:t xml:space="preserve"> </w:t>
      </w:r>
      <w:r w:rsidR="00DD4179" w:rsidRPr="007B7FB9">
        <w:rPr>
          <w:rFonts w:cs="Times New Roman"/>
          <w:sz w:val="24"/>
          <w:szCs w:val="24"/>
        </w:rPr>
        <w:t>является комплексное взаимодействие видов деятельности, где присутствует единый игровой сюжет. Материал, предлагаемый ребенку, имеет занимательный характер, не содержит сложных и непонятных заданий. Ориентируясь на возрастные особенности детей дошкольников в занятия введено большое количество игр и игровых ситуаций, способствующих реализации задач на общение. Важную роль играет развитие умения внешне выражать свои внутренние эмоции, проявляя свои индивидуальные способности, при этом у ребенка развивается умение адекватно оценивать свою деятельность.</w:t>
      </w:r>
      <w:r w:rsidR="00DD4179" w:rsidRPr="007B7FB9">
        <w:rPr>
          <w:rFonts w:cs="Times New Roman"/>
          <w:b/>
          <w:color w:val="FF0000"/>
          <w:sz w:val="24"/>
          <w:szCs w:val="24"/>
        </w:rPr>
        <w:t xml:space="preserve"> </w:t>
      </w:r>
    </w:p>
    <w:p w:rsidR="000F0E4E" w:rsidRPr="007B7FB9" w:rsidRDefault="000F0E4E" w:rsidP="00087DE3">
      <w:pPr>
        <w:spacing w:line="360" w:lineRule="auto"/>
        <w:rPr>
          <w:rFonts w:eastAsiaTheme="minorEastAsia" w:cs="Times New Roman"/>
          <w:b/>
          <w:sz w:val="24"/>
          <w:szCs w:val="24"/>
          <w:lang w:eastAsia="ru-RU"/>
        </w:rPr>
      </w:pPr>
      <w:r w:rsidRPr="007B7FB9">
        <w:rPr>
          <w:rFonts w:eastAsiaTheme="minorEastAsia" w:cs="Times New Roman"/>
          <w:sz w:val="24"/>
          <w:szCs w:val="24"/>
          <w:lang w:eastAsia="ru-RU"/>
        </w:rPr>
        <w:t xml:space="preserve">1.11. </w:t>
      </w:r>
      <w:r w:rsidRPr="007B7FB9">
        <w:rPr>
          <w:rFonts w:eastAsiaTheme="minorEastAsia" w:cs="Times New Roman"/>
          <w:b/>
          <w:i/>
          <w:sz w:val="24"/>
          <w:szCs w:val="24"/>
          <w:lang w:eastAsia="ru-RU"/>
        </w:rPr>
        <w:t>Субъекты реализации программы</w:t>
      </w:r>
      <w:r w:rsidRPr="007B7FB9">
        <w:rPr>
          <w:rFonts w:eastAsiaTheme="minorEastAsia" w:cs="Times New Roman"/>
          <w:sz w:val="24"/>
          <w:szCs w:val="24"/>
          <w:lang w:eastAsia="ru-RU"/>
        </w:rPr>
        <w:t xml:space="preserve">. Дошкольники, дети </w:t>
      </w:r>
      <w:r w:rsidR="0076146F" w:rsidRPr="007B7FB9">
        <w:rPr>
          <w:rFonts w:eastAsiaTheme="minorEastAsia" w:cs="Times New Roman"/>
          <w:sz w:val="24"/>
          <w:szCs w:val="24"/>
          <w:lang w:eastAsia="ru-RU"/>
        </w:rPr>
        <w:t>6</w:t>
      </w:r>
      <w:r w:rsidRPr="007B7FB9">
        <w:rPr>
          <w:rFonts w:eastAsiaTheme="minorEastAsia" w:cs="Times New Roman"/>
          <w:sz w:val="24"/>
          <w:szCs w:val="24"/>
          <w:lang w:eastAsia="ru-RU"/>
        </w:rPr>
        <w:t>-7 лет.</w:t>
      </w:r>
      <w:r w:rsidRPr="007B7FB9">
        <w:rPr>
          <w:rFonts w:eastAsiaTheme="minorEastAsia" w:cs="Times New Roman"/>
          <w:b/>
          <w:sz w:val="24"/>
          <w:szCs w:val="24"/>
          <w:lang w:eastAsia="ru-RU"/>
        </w:rPr>
        <w:t xml:space="preserve"> </w:t>
      </w:r>
    </w:p>
    <w:p w:rsidR="000F0E4E" w:rsidRPr="007B7FB9" w:rsidRDefault="000F0E4E" w:rsidP="00087DE3">
      <w:pPr>
        <w:spacing w:line="360" w:lineRule="auto"/>
        <w:jc w:val="both"/>
        <w:rPr>
          <w:rFonts w:cs="Times New Roman"/>
          <w:sz w:val="24"/>
          <w:szCs w:val="24"/>
        </w:rPr>
      </w:pPr>
      <w:r w:rsidRPr="007B7FB9">
        <w:rPr>
          <w:rFonts w:cs="Times New Roman"/>
          <w:sz w:val="24"/>
          <w:szCs w:val="24"/>
        </w:rPr>
        <w:t xml:space="preserve">Подготовительный к школе дошкольный возраст (6-7 лет) характеризуется расширением мотивационной сферы ребенка за счет развития познавательных, социальных мотивов и самореализации;  сформированностью обобщенных эмоциональных представлений,  что позволяет ребенку предвосхищать последствия своих действий;  продуктивным и конструктивным характером отношений с ровесниками;   развитием моторики;  увеличением объема памяти, что </w:t>
      </w:r>
      <w:r w:rsidRPr="007B7FB9">
        <w:rPr>
          <w:rFonts w:cs="Times New Roman"/>
          <w:sz w:val="24"/>
          <w:szCs w:val="24"/>
        </w:rPr>
        <w:lastRenderedPageBreak/>
        <w:t>позволяет детям непроизвольно запоминать достаточно большой объем информации;  развитием воображения, которое, с одной стороны, становится богаче и оригинальнее, а с другой – более логичным и последовательным;  дальнейшим развитием наглядно-образного мышления, которое позволяет совершать многие действия в уме, не прибегая к практическим предметным действиям;  развитием речевых умений, которые позволяют полноценно общаться с разным контингентом людей;  активным развитием монологической речи, последовательного пересказа;  познавательным интересом к чтению.</w:t>
      </w:r>
    </w:p>
    <w:p w:rsidR="000F0E4E" w:rsidRPr="007B7FB9" w:rsidRDefault="000F0E4E" w:rsidP="00087DE3">
      <w:pPr>
        <w:spacing w:line="360" w:lineRule="auto"/>
        <w:ind w:firstLine="426"/>
        <w:jc w:val="both"/>
        <w:rPr>
          <w:rFonts w:eastAsiaTheme="minorEastAsia" w:cs="Times New Roman"/>
          <w:sz w:val="24"/>
          <w:szCs w:val="24"/>
          <w:lang w:eastAsia="ru-RU"/>
        </w:rPr>
      </w:pPr>
      <w:r w:rsidRPr="007B7FB9">
        <w:rPr>
          <w:rFonts w:eastAsiaTheme="minorEastAsia" w:cs="Times New Roman"/>
          <w:b/>
          <w:i/>
          <w:sz w:val="24"/>
          <w:szCs w:val="24"/>
          <w:lang w:eastAsia="ru-RU"/>
        </w:rPr>
        <w:t xml:space="preserve"> Педагог.</w:t>
      </w:r>
      <w:r w:rsidRPr="007B7FB9">
        <w:rPr>
          <w:rFonts w:eastAsiaTheme="minorEastAsia" w:cs="Times New Roman"/>
          <w:sz w:val="24"/>
          <w:szCs w:val="24"/>
          <w:lang w:eastAsia="ru-RU"/>
        </w:rPr>
        <w:t xml:space="preserve"> Программ</w:t>
      </w:r>
      <w:r w:rsidR="00CE4ED6" w:rsidRPr="007B7FB9">
        <w:rPr>
          <w:rFonts w:eastAsiaTheme="minorEastAsia" w:cs="Times New Roman"/>
          <w:sz w:val="24"/>
          <w:szCs w:val="24"/>
          <w:lang w:eastAsia="ru-RU"/>
        </w:rPr>
        <w:t>у</w:t>
      </w:r>
      <w:r w:rsidRPr="007B7FB9">
        <w:rPr>
          <w:rFonts w:eastAsiaTheme="minorEastAsia" w:cs="Times New Roman"/>
          <w:b/>
          <w:sz w:val="24"/>
          <w:szCs w:val="24"/>
          <w:lang w:eastAsia="ru-RU"/>
        </w:rPr>
        <w:t xml:space="preserve"> </w:t>
      </w:r>
      <w:r w:rsidR="006A07BD" w:rsidRPr="007B7FB9">
        <w:rPr>
          <w:rFonts w:eastAsiaTheme="minorEastAsia" w:cs="Times New Roman"/>
          <w:sz w:val="24"/>
          <w:szCs w:val="24"/>
          <w:lang w:eastAsia="ru-RU"/>
        </w:rPr>
        <w:t>реализует</w:t>
      </w:r>
      <w:r w:rsidR="006A07BD" w:rsidRPr="007B7FB9">
        <w:rPr>
          <w:rFonts w:eastAsiaTheme="minorEastAsia" w:cs="Times New Roman"/>
          <w:b/>
          <w:sz w:val="24"/>
          <w:szCs w:val="24"/>
          <w:lang w:eastAsia="ru-RU"/>
        </w:rPr>
        <w:t xml:space="preserve"> </w:t>
      </w:r>
      <w:r w:rsidR="006A07BD" w:rsidRPr="007B7FB9">
        <w:rPr>
          <w:rFonts w:eastAsiaTheme="minorEastAsia" w:cs="Times New Roman"/>
          <w:sz w:val="24"/>
          <w:szCs w:val="24"/>
          <w:lang w:eastAsia="ru-RU"/>
        </w:rPr>
        <w:t>педагог-психолог, который владеет знаниями о формировании психологической готовности дошкольника, при этом он организует взаимосвязь между родителями и педагогами ДОУ</w:t>
      </w:r>
      <w:r w:rsidRPr="007B7FB9">
        <w:rPr>
          <w:rFonts w:eastAsiaTheme="minorEastAsia" w:cs="Times New Roman"/>
          <w:sz w:val="24"/>
          <w:szCs w:val="24"/>
          <w:lang w:eastAsia="ru-RU"/>
        </w:rPr>
        <w:t xml:space="preserve">. Содержание </w:t>
      </w:r>
      <w:r w:rsidR="00CE4ED6" w:rsidRPr="007B7FB9">
        <w:rPr>
          <w:rFonts w:eastAsiaTheme="minorEastAsia" w:cs="Times New Roman"/>
          <w:sz w:val="24"/>
          <w:szCs w:val="24"/>
          <w:lang w:eastAsia="ru-RU"/>
        </w:rPr>
        <w:t>деятельности</w:t>
      </w:r>
      <w:r w:rsidR="007121A4" w:rsidRPr="007B7FB9">
        <w:rPr>
          <w:rFonts w:eastAsiaTheme="minorEastAsia" w:cs="Times New Roman"/>
          <w:sz w:val="24"/>
          <w:szCs w:val="24"/>
          <w:lang w:eastAsia="ru-RU"/>
        </w:rPr>
        <w:t xml:space="preserve"> направлено</w:t>
      </w:r>
      <w:r w:rsidRPr="007B7FB9">
        <w:rPr>
          <w:rFonts w:eastAsiaTheme="minorEastAsia" w:cs="Times New Roman"/>
          <w:sz w:val="24"/>
          <w:szCs w:val="24"/>
          <w:lang w:eastAsia="ru-RU"/>
        </w:rPr>
        <w:t xml:space="preserve"> на выявление и развитие </w:t>
      </w:r>
      <w:r w:rsidR="006A07BD" w:rsidRPr="007B7FB9">
        <w:rPr>
          <w:rFonts w:eastAsiaTheme="minorEastAsia" w:cs="Times New Roman"/>
          <w:sz w:val="24"/>
          <w:szCs w:val="24"/>
          <w:lang w:eastAsia="ru-RU"/>
        </w:rPr>
        <w:t xml:space="preserve">индивидуальных особенностей дошкольника, способствующее в дальнейшем его успешной социализации и адаптации к учебному процессу в школе. </w:t>
      </w:r>
    </w:p>
    <w:p w:rsidR="001A710A" w:rsidRPr="007B7FB9" w:rsidRDefault="000F0E4E" w:rsidP="00087DE3">
      <w:pPr>
        <w:spacing w:line="360" w:lineRule="auto"/>
        <w:ind w:firstLine="426"/>
        <w:jc w:val="both"/>
        <w:rPr>
          <w:rFonts w:eastAsiaTheme="minorEastAsia" w:cs="Times New Roman"/>
          <w:sz w:val="24"/>
          <w:szCs w:val="24"/>
          <w:lang w:eastAsia="ru-RU"/>
        </w:rPr>
      </w:pPr>
      <w:r w:rsidRPr="007B7FB9">
        <w:rPr>
          <w:rFonts w:eastAsiaTheme="minorEastAsia" w:cs="Times New Roman"/>
          <w:b/>
          <w:i/>
          <w:sz w:val="24"/>
          <w:szCs w:val="24"/>
          <w:lang w:eastAsia="ru-RU"/>
        </w:rPr>
        <w:t>Родители.</w:t>
      </w:r>
      <w:r w:rsidRPr="007B7FB9">
        <w:rPr>
          <w:rFonts w:eastAsiaTheme="minorEastAsia" w:cs="Times New Roman"/>
          <w:sz w:val="24"/>
          <w:szCs w:val="24"/>
          <w:lang w:eastAsia="ru-RU"/>
        </w:rPr>
        <w:t xml:space="preserve"> </w:t>
      </w:r>
      <w:r w:rsidR="001A710A" w:rsidRPr="007B7FB9">
        <w:rPr>
          <w:rFonts w:eastAsiaTheme="minorEastAsia" w:cs="Times New Roman"/>
          <w:sz w:val="24"/>
          <w:szCs w:val="24"/>
          <w:lang w:eastAsia="ru-RU"/>
        </w:rPr>
        <w:t xml:space="preserve">Эффективность реализации программы повышается благодаря тесному сотрудничеству с родителями. На этапе входа в программу планируется провести индивидуальные консультации с родителями по результатам диагностики детей на предмет школьной зрелости и выдать индивидуальные рекомендации. В течении года </w:t>
      </w:r>
      <w:r w:rsidR="002B6388" w:rsidRPr="007B7FB9">
        <w:rPr>
          <w:rFonts w:eastAsiaTheme="minorEastAsia" w:cs="Times New Roman"/>
          <w:sz w:val="24"/>
          <w:szCs w:val="24"/>
          <w:lang w:eastAsia="ru-RU"/>
        </w:rPr>
        <w:t>организовать</w:t>
      </w:r>
      <w:r w:rsidR="001A710A" w:rsidRPr="007B7FB9">
        <w:rPr>
          <w:rFonts w:eastAsiaTheme="minorEastAsia" w:cs="Times New Roman"/>
          <w:sz w:val="24"/>
          <w:szCs w:val="24"/>
          <w:lang w:eastAsia="ru-RU"/>
        </w:rPr>
        <w:t xml:space="preserve"> групповые консультации для родителей о представлени</w:t>
      </w:r>
      <w:r w:rsidR="002B6388" w:rsidRPr="007B7FB9">
        <w:rPr>
          <w:rFonts w:eastAsiaTheme="minorEastAsia" w:cs="Times New Roman"/>
          <w:sz w:val="24"/>
          <w:szCs w:val="24"/>
          <w:lang w:eastAsia="ru-RU"/>
        </w:rPr>
        <w:t>и</w:t>
      </w:r>
      <w:r w:rsidR="001A710A" w:rsidRPr="007B7FB9">
        <w:rPr>
          <w:rFonts w:eastAsiaTheme="minorEastAsia" w:cs="Times New Roman"/>
          <w:sz w:val="24"/>
          <w:szCs w:val="24"/>
          <w:lang w:eastAsia="ru-RU"/>
        </w:rPr>
        <w:t xml:space="preserve"> психологической готовности дошкольника к школьному обучению; научить практическим приемам самодиагностики своего ребенка и познакомить с коррекционно-развивающими играми и упражнениями, которые помогут сформировать у ребенка предпосылки учебной деятельности, а также снизить уровень тревожности родителей.</w:t>
      </w:r>
    </w:p>
    <w:p w:rsidR="001A710A" w:rsidRPr="007B7FB9" w:rsidRDefault="001A710A" w:rsidP="00087DE3">
      <w:pPr>
        <w:spacing w:line="360" w:lineRule="auto"/>
        <w:ind w:firstLine="567"/>
        <w:jc w:val="both"/>
        <w:rPr>
          <w:rFonts w:eastAsiaTheme="minorEastAsia" w:cs="Times New Roman"/>
          <w:sz w:val="24"/>
          <w:szCs w:val="24"/>
          <w:lang w:eastAsia="ru-RU"/>
        </w:rPr>
      </w:pPr>
      <w:r w:rsidRPr="007B7FB9">
        <w:rPr>
          <w:rFonts w:eastAsiaTheme="minorEastAsia" w:cs="Times New Roman"/>
          <w:sz w:val="24"/>
          <w:szCs w:val="24"/>
          <w:lang w:eastAsia="ru-RU"/>
        </w:rPr>
        <w:t xml:space="preserve">Оформить стенды </w:t>
      </w:r>
      <w:r w:rsidR="00CA7855" w:rsidRPr="007B7FB9">
        <w:rPr>
          <w:rFonts w:eastAsiaTheme="minorEastAsia" w:cs="Times New Roman"/>
          <w:sz w:val="24"/>
          <w:szCs w:val="24"/>
          <w:lang w:eastAsia="ru-RU"/>
        </w:rPr>
        <w:t xml:space="preserve">для родителей </w:t>
      </w:r>
      <w:r w:rsidRPr="007B7FB9">
        <w:rPr>
          <w:rFonts w:eastAsiaTheme="minorEastAsia" w:cs="Times New Roman"/>
          <w:sz w:val="24"/>
          <w:szCs w:val="24"/>
          <w:lang w:eastAsia="ru-RU"/>
        </w:rPr>
        <w:t xml:space="preserve">с </w:t>
      </w:r>
      <w:r w:rsidR="00CA7855" w:rsidRPr="007B7FB9">
        <w:rPr>
          <w:rFonts w:eastAsiaTheme="minorEastAsia" w:cs="Times New Roman"/>
          <w:sz w:val="24"/>
          <w:szCs w:val="24"/>
          <w:lang w:eastAsia="ru-RU"/>
        </w:rPr>
        <w:t xml:space="preserve">информацией </w:t>
      </w:r>
      <w:r w:rsidRPr="007B7FB9">
        <w:rPr>
          <w:rFonts w:eastAsiaTheme="minorEastAsia" w:cs="Times New Roman"/>
          <w:sz w:val="24"/>
          <w:szCs w:val="24"/>
          <w:lang w:eastAsia="ru-RU"/>
        </w:rPr>
        <w:t>практи</w:t>
      </w:r>
      <w:r w:rsidR="00CA7855" w:rsidRPr="007B7FB9">
        <w:rPr>
          <w:rFonts w:eastAsiaTheme="minorEastAsia" w:cs="Times New Roman"/>
          <w:sz w:val="24"/>
          <w:szCs w:val="24"/>
          <w:lang w:eastAsia="ru-RU"/>
        </w:rPr>
        <w:t>ческой направленности на развитие и закрепление знаний, полученных во время занятий</w:t>
      </w:r>
      <w:r w:rsidR="002B6388" w:rsidRPr="007B7FB9">
        <w:rPr>
          <w:rFonts w:eastAsiaTheme="minorEastAsia" w:cs="Times New Roman"/>
          <w:sz w:val="24"/>
          <w:szCs w:val="24"/>
          <w:lang w:eastAsia="ru-RU"/>
        </w:rPr>
        <w:t xml:space="preserve"> дошкольниками</w:t>
      </w:r>
      <w:r w:rsidR="00CA7855" w:rsidRPr="007B7FB9">
        <w:rPr>
          <w:rFonts w:eastAsiaTheme="minorEastAsia" w:cs="Times New Roman"/>
          <w:sz w:val="24"/>
          <w:szCs w:val="24"/>
          <w:lang w:eastAsia="ru-RU"/>
        </w:rPr>
        <w:t xml:space="preserve"> в ходе реализации данной программы.</w:t>
      </w:r>
    </w:p>
    <w:p w:rsidR="001A710A" w:rsidRPr="007B7FB9" w:rsidRDefault="00CA7855" w:rsidP="00087DE3">
      <w:pPr>
        <w:spacing w:line="360"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В конце года </w:t>
      </w:r>
      <w:r w:rsidR="00482D4B" w:rsidRPr="007B7FB9">
        <w:rPr>
          <w:rFonts w:eastAsiaTheme="minorEastAsia" w:cs="Times New Roman"/>
          <w:sz w:val="24"/>
          <w:szCs w:val="24"/>
          <w:lang w:eastAsia="ru-RU"/>
        </w:rPr>
        <w:t>п</w:t>
      </w:r>
      <w:r w:rsidRPr="007B7FB9">
        <w:rPr>
          <w:rFonts w:eastAsiaTheme="minorEastAsia" w:cs="Times New Roman"/>
          <w:sz w:val="24"/>
          <w:szCs w:val="24"/>
          <w:lang w:eastAsia="ru-RU"/>
        </w:rPr>
        <w:t>ознакомить родителей с результатами заключительной диагностики.</w:t>
      </w:r>
    </w:p>
    <w:p w:rsidR="002A4898" w:rsidRPr="007B7FB9" w:rsidRDefault="002A4898"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xml:space="preserve">1.12 </w:t>
      </w:r>
      <w:r w:rsidRPr="007B7FB9">
        <w:rPr>
          <w:rFonts w:eastAsiaTheme="minorEastAsia" w:cs="Times New Roman"/>
          <w:b/>
          <w:i/>
          <w:sz w:val="24"/>
          <w:szCs w:val="24"/>
          <w:lang w:eastAsia="ru-RU"/>
        </w:rPr>
        <w:t>Принципы организации образовательного процесса.</w:t>
      </w:r>
      <w:r w:rsidRPr="007B7FB9">
        <w:rPr>
          <w:rFonts w:eastAsiaTheme="minorEastAsia" w:cs="Times New Roman"/>
          <w:sz w:val="24"/>
          <w:szCs w:val="24"/>
          <w:lang w:eastAsia="ru-RU"/>
        </w:rPr>
        <w:t xml:space="preserve"> </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Построение программы и проведение занятий основывается на следующих принципах:</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системность подачи материала;</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наглядность обучения;</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доступность;</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развивающий и воспитательный характер учебного материала;</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комплексность построения занятий;</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xml:space="preserve">- активность участников; </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наличие обратной связи на занятиях;</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коммуникативная эффективность;</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обогащение жизненного опыта детей;</w:t>
      </w:r>
    </w:p>
    <w:p w:rsidR="00B676C4" w:rsidRPr="007B7FB9" w:rsidRDefault="00B676C4"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lastRenderedPageBreak/>
        <w:t>- доверие и анонимность;</w:t>
      </w:r>
    </w:p>
    <w:p w:rsidR="00B676C4" w:rsidRPr="007B7FB9" w:rsidRDefault="002263A1"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социально-личностное развитие;</w:t>
      </w:r>
    </w:p>
    <w:p w:rsidR="00B676C4" w:rsidRPr="007B7FB9" w:rsidRDefault="002263A1" w:rsidP="00087DE3">
      <w:pPr>
        <w:spacing w:line="360" w:lineRule="auto"/>
        <w:rPr>
          <w:rFonts w:eastAsiaTheme="minorEastAsia" w:cs="Times New Roman"/>
          <w:sz w:val="24"/>
          <w:szCs w:val="24"/>
          <w:lang w:eastAsia="ru-RU"/>
        </w:rPr>
      </w:pPr>
      <w:r w:rsidRPr="007B7FB9">
        <w:rPr>
          <w:rFonts w:eastAsiaTheme="minorEastAsia" w:cs="Times New Roman"/>
          <w:sz w:val="24"/>
          <w:szCs w:val="24"/>
          <w:lang w:eastAsia="ru-RU"/>
        </w:rPr>
        <w:t>- принцип комфортности.</w:t>
      </w:r>
    </w:p>
    <w:p w:rsidR="000B0230" w:rsidRPr="007B7FB9" w:rsidRDefault="002A4898" w:rsidP="00087DE3">
      <w:pPr>
        <w:spacing w:line="360" w:lineRule="auto"/>
        <w:contextualSpacing/>
        <w:jc w:val="both"/>
        <w:rPr>
          <w:rFonts w:eastAsiaTheme="minorEastAsia" w:cs="Times New Roman"/>
          <w:sz w:val="24"/>
          <w:szCs w:val="24"/>
          <w:lang w:eastAsia="ru-RU"/>
        </w:rPr>
      </w:pPr>
      <w:r w:rsidRPr="007B7FB9">
        <w:rPr>
          <w:rFonts w:eastAsiaTheme="minorEastAsia" w:cs="Times New Roman"/>
          <w:sz w:val="24"/>
          <w:szCs w:val="24"/>
          <w:lang w:eastAsia="ru-RU"/>
        </w:rPr>
        <w:t xml:space="preserve">1.13. </w:t>
      </w:r>
      <w:r w:rsidR="000B0230" w:rsidRPr="007B7FB9">
        <w:rPr>
          <w:rFonts w:cs="Times New Roman"/>
          <w:b/>
          <w:i/>
          <w:sz w:val="24"/>
          <w:szCs w:val="24"/>
        </w:rPr>
        <w:t>Формы работы:</w:t>
      </w:r>
      <w:r w:rsidR="000B0230" w:rsidRPr="007B7FB9">
        <w:rPr>
          <w:rFonts w:cs="Times New Roman"/>
          <w:sz w:val="24"/>
          <w:szCs w:val="24"/>
        </w:rPr>
        <w:t xml:space="preserve"> групповая, индивидуальная, консультирование родителей и педагогов.</w:t>
      </w:r>
    </w:p>
    <w:p w:rsidR="000B0230" w:rsidRPr="007B7FB9" w:rsidRDefault="000B0230" w:rsidP="00087DE3">
      <w:pPr>
        <w:spacing w:line="360" w:lineRule="auto"/>
        <w:ind w:firstLine="539"/>
        <w:jc w:val="both"/>
        <w:rPr>
          <w:rFonts w:cs="Times New Roman"/>
          <w:sz w:val="24"/>
          <w:szCs w:val="24"/>
        </w:rPr>
      </w:pPr>
      <w:r w:rsidRPr="007B7FB9">
        <w:rPr>
          <w:rFonts w:cs="Times New Roman"/>
          <w:sz w:val="24"/>
          <w:szCs w:val="24"/>
        </w:rPr>
        <w:t>Во время занятий дети сидят в кругу – на стульчиках или на ковре. Форма круга создает ощущение целостности, облегчает взаимопонимание и взаимодействие детей. В начале и в конце занятия для настроя детей используется «ритуал входа» и «ритуал выхода».</w:t>
      </w:r>
    </w:p>
    <w:p w:rsidR="002A4898" w:rsidRPr="007B7FB9" w:rsidRDefault="002A4898" w:rsidP="00087DE3">
      <w:pPr>
        <w:spacing w:line="360"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1.14. </w:t>
      </w:r>
      <w:r w:rsidRPr="007B7FB9">
        <w:rPr>
          <w:rFonts w:eastAsiaTheme="minorEastAsia" w:cs="Times New Roman"/>
          <w:b/>
          <w:i/>
          <w:sz w:val="24"/>
          <w:szCs w:val="24"/>
          <w:lang w:eastAsia="ru-RU"/>
        </w:rPr>
        <w:t>Продолжительность образовательного процесса</w:t>
      </w:r>
      <w:r w:rsidRPr="007B7FB9">
        <w:rPr>
          <w:rFonts w:eastAsiaTheme="minorEastAsia" w:cs="Times New Roman"/>
          <w:sz w:val="24"/>
          <w:szCs w:val="24"/>
          <w:lang w:eastAsia="ru-RU"/>
        </w:rPr>
        <w:t xml:space="preserve"> </w:t>
      </w:r>
    </w:p>
    <w:p w:rsidR="002A4898" w:rsidRPr="007B7FB9" w:rsidRDefault="002A4898" w:rsidP="00087DE3">
      <w:pPr>
        <w:spacing w:line="360"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Программа рассчитана на 1 года обучения и реализуется для воспитанников </w:t>
      </w:r>
      <w:r w:rsidR="00337473" w:rsidRPr="007B7FB9">
        <w:rPr>
          <w:rFonts w:eastAsiaTheme="minorEastAsia" w:cs="Times New Roman"/>
          <w:sz w:val="24"/>
          <w:szCs w:val="24"/>
          <w:lang w:eastAsia="ru-RU"/>
        </w:rPr>
        <w:t>6</w:t>
      </w:r>
      <w:r w:rsidRPr="007B7FB9">
        <w:rPr>
          <w:rFonts w:eastAsiaTheme="minorEastAsia" w:cs="Times New Roman"/>
          <w:sz w:val="24"/>
          <w:szCs w:val="24"/>
          <w:lang w:eastAsia="ru-RU"/>
        </w:rPr>
        <w:t xml:space="preserve">-7 лет </w:t>
      </w:r>
    </w:p>
    <w:p w:rsidR="000E4F21" w:rsidRPr="007B7FB9" w:rsidRDefault="000E4F21" w:rsidP="00087DE3">
      <w:pPr>
        <w:spacing w:line="360" w:lineRule="auto"/>
        <w:jc w:val="both"/>
        <w:rPr>
          <w:rFonts w:eastAsiaTheme="minorEastAsia" w:cs="Times New Roman"/>
          <w:sz w:val="24"/>
          <w:szCs w:val="24"/>
          <w:lang w:eastAsia="ru-RU"/>
        </w:rPr>
      </w:pPr>
      <w:r w:rsidRPr="007B7FB9">
        <w:rPr>
          <w:rFonts w:eastAsiaTheme="minorEastAsia" w:cs="Times New Roman"/>
          <w:sz w:val="24"/>
          <w:szCs w:val="24"/>
          <w:lang w:eastAsia="ru-RU"/>
        </w:rPr>
        <w:t>Объём программы – 30 часов и 2 диагностических занятия.</w:t>
      </w:r>
    </w:p>
    <w:p w:rsidR="000E4F21" w:rsidRPr="007B7FB9" w:rsidRDefault="000E4F21" w:rsidP="00087DE3">
      <w:pPr>
        <w:spacing w:line="360" w:lineRule="auto"/>
        <w:jc w:val="center"/>
        <w:rPr>
          <w:rFonts w:eastAsiaTheme="minorEastAsia" w:cs="Times New Roman"/>
          <w:b/>
          <w:sz w:val="24"/>
          <w:szCs w:val="24"/>
          <w:lang w:eastAsia="ru-RU"/>
        </w:rPr>
      </w:pPr>
    </w:p>
    <w:p w:rsidR="000E4F21" w:rsidRPr="007B7FB9" w:rsidRDefault="000E4F21" w:rsidP="002A4898">
      <w:pPr>
        <w:spacing w:after="200" w:line="276" w:lineRule="auto"/>
        <w:jc w:val="center"/>
        <w:rPr>
          <w:rFonts w:eastAsiaTheme="minorEastAsia" w:cs="Times New Roman"/>
          <w:b/>
          <w:sz w:val="24"/>
          <w:szCs w:val="24"/>
          <w:lang w:eastAsia="ru-RU"/>
        </w:rPr>
      </w:pPr>
    </w:p>
    <w:p w:rsidR="002A4898" w:rsidRPr="007B7FB9" w:rsidRDefault="002A4898" w:rsidP="002A4898">
      <w:pPr>
        <w:spacing w:after="200" w:line="276" w:lineRule="auto"/>
        <w:jc w:val="center"/>
        <w:rPr>
          <w:rFonts w:eastAsiaTheme="minorEastAsia" w:cs="Times New Roman"/>
          <w:b/>
          <w:i/>
          <w:sz w:val="24"/>
          <w:szCs w:val="24"/>
          <w:lang w:eastAsia="ru-RU"/>
        </w:rPr>
      </w:pPr>
      <w:r w:rsidRPr="007B7FB9">
        <w:rPr>
          <w:rFonts w:eastAsiaTheme="minorEastAsia" w:cs="Times New Roman"/>
          <w:b/>
          <w:i/>
          <w:sz w:val="24"/>
          <w:szCs w:val="24"/>
          <w:lang w:eastAsia="ru-RU"/>
        </w:rPr>
        <w:t>Особенности организации образовательного процесса</w:t>
      </w:r>
    </w:p>
    <w:tbl>
      <w:tblPr>
        <w:tblStyle w:val="a7"/>
        <w:tblW w:w="0" w:type="auto"/>
        <w:tblInd w:w="966" w:type="dxa"/>
        <w:tblLook w:val="04A0" w:firstRow="1" w:lastRow="0" w:firstColumn="1" w:lastColumn="0" w:noHBand="0" w:noVBand="1"/>
      </w:tblPr>
      <w:tblGrid>
        <w:gridCol w:w="604"/>
        <w:gridCol w:w="3853"/>
        <w:gridCol w:w="4466"/>
      </w:tblGrid>
      <w:tr w:rsidR="002A4898" w:rsidRPr="007B7FB9" w:rsidTr="002219CE">
        <w:trPr>
          <w:trHeight w:val="367"/>
        </w:trPr>
        <w:tc>
          <w:tcPr>
            <w:tcW w:w="604" w:type="dxa"/>
            <w:vMerge w:val="restart"/>
          </w:tcPr>
          <w:p w:rsidR="002A4898" w:rsidRPr="007B7FB9" w:rsidRDefault="002A4898" w:rsidP="002A4898">
            <w:pPr>
              <w:jc w:val="center"/>
              <w:rPr>
                <w:rFonts w:ascii="Times New Roman" w:hAnsi="Times New Roman" w:cs="Times New Roman"/>
                <w:sz w:val="24"/>
                <w:szCs w:val="24"/>
              </w:rPr>
            </w:pPr>
            <w:r w:rsidRPr="007B7FB9">
              <w:rPr>
                <w:rFonts w:ascii="Times New Roman" w:hAnsi="Times New Roman" w:cs="Times New Roman"/>
                <w:sz w:val="24"/>
                <w:szCs w:val="24"/>
              </w:rPr>
              <w:t>№ п/п</w:t>
            </w:r>
          </w:p>
        </w:tc>
        <w:tc>
          <w:tcPr>
            <w:tcW w:w="3853" w:type="dxa"/>
            <w:vMerge w:val="restart"/>
          </w:tcPr>
          <w:p w:rsidR="002A4898" w:rsidRPr="007B7FB9" w:rsidRDefault="002A4898" w:rsidP="002A4898">
            <w:pPr>
              <w:jc w:val="center"/>
              <w:rPr>
                <w:rFonts w:ascii="Times New Roman" w:hAnsi="Times New Roman" w:cs="Times New Roman"/>
                <w:sz w:val="24"/>
                <w:szCs w:val="24"/>
              </w:rPr>
            </w:pPr>
            <w:r w:rsidRPr="007B7FB9">
              <w:rPr>
                <w:rFonts w:ascii="Times New Roman" w:hAnsi="Times New Roman" w:cs="Times New Roman"/>
                <w:sz w:val="24"/>
                <w:szCs w:val="24"/>
              </w:rPr>
              <w:t>Наименование параметра образовательного процесса</w:t>
            </w:r>
          </w:p>
        </w:tc>
        <w:tc>
          <w:tcPr>
            <w:tcW w:w="4466" w:type="dxa"/>
          </w:tcPr>
          <w:p w:rsidR="002A4898" w:rsidRPr="007B7FB9" w:rsidRDefault="002A4898" w:rsidP="002A4898">
            <w:pPr>
              <w:jc w:val="center"/>
              <w:rPr>
                <w:rFonts w:ascii="Times New Roman" w:hAnsi="Times New Roman" w:cs="Times New Roman"/>
                <w:sz w:val="24"/>
                <w:szCs w:val="24"/>
              </w:rPr>
            </w:pPr>
            <w:r w:rsidRPr="007B7FB9">
              <w:rPr>
                <w:rFonts w:ascii="Times New Roman" w:hAnsi="Times New Roman" w:cs="Times New Roman"/>
                <w:sz w:val="24"/>
                <w:szCs w:val="24"/>
              </w:rPr>
              <w:t>Характеристика параметра образовательного процесса</w:t>
            </w:r>
          </w:p>
        </w:tc>
      </w:tr>
      <w:tr w:rsidR="002219CE" w:rsidRPr="007B7FB9" w:rsidTr="002219CE">
        <w:trPr>
          <w:trHeight w:val="200"/>
        </w:trPr>
        <w:tc>
          <w:tcPr>
            <w:tcW w:w="604" w:type="dxa"/>
            <w:vMerge/>
          </w:tcPr>
          <w:p w:rsidR="002219CE" w:rsidRPr="007B7FB9" w:rsidRDefault="002219CE" w:rsidP="002219CE">
            <w:pPr>
              <w:jc w:val="center"/>
              <w:rPr>
                <w:rFonts w:ascii="Times New Roman" w:hAnsi="Times New Roman" w:cs="Times New Roman"/>
                <w:sz w:val="24"/>
                <w:szCs w:val="24"/>
              </w:rPr>
            </w:pPr>
          </w:p>
        </w:tc>
        <w:tc>
          <w:tcPr>
            <w:tcW w:w="3853" w:type="dxa"/>
            <w:vMerge/>
          </w:tcPr>
          <w:p w:rsidR="002219CE" w:rsidRPr="007B7FB9" w:rsidRDefault="002219CE" w:rsidP="002219CE">
            <w:pPr>
              <w:jc w:val="center"/>
              <w:rPr>
                <w:rFonts w:ascii="Times New Roman" w:hAnsi="Times New Roman" w:cs="Times New Roman"/>
                <w:sz w:val="24"/>
                <w:szCs w:val="24"/>
              </w:rPr>
            </w:pPr>
          </w:p>
        </w:tc>
        <w:tc>
          <w:tcPr>
            <w:tcW w:w="4466" w:type="dxa"/>
          </w:tcPr>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Дети 6-7 лет</w:t>
            </w:r>
          </w:p>
        </w:tc>
      </w:tr>
      <w:tr w:rsidR="002219CE" w:rsidRPr="007B7FB9" w:rsidTr="002219CE">
        <w:trPr>
          <w:trHeight w:val="367"/>
        </w:trPr>
        <w:tc>
          <w:tcPr>
            <w:tcW w:w="604" w:type="dxa"/>
          </w:tcPr>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1.</w:t>
            </w:r>
          </w:p>
        </w:tc>
        <w:tc>
          <w:tcPr>
            <w:tcW w:w="3853" w:type="dxa"/>
          </w:tcPr>
          <w:p w:rsidR="002219CE" w:rsidRPr="007B7FB9" w:rsidRDefault="002219CE" w:rsidP="002219CE">
            <w:pPr>
              <w:rPr>
                <w:rFonts w:ascii="Times New Roman" w:hAnsi="Times New Roman" w:cs="Times New Roman"/>
                <w:sz w:val="24"/>
                <w:szCs w:val="24"/>
              </w:rPr>
            </w:pPr>
            <w:r w:rsidRPr="007B7FB9">
              <w:rPr>
                <w:rFonts w:ascii="Times New Roman" w:hAnsi="Times New Roman" w:cs="Times New Roman"/>
                <w:sz w:val="24"/>
                <w:szCs w:val="24"/>
              </w:rPr>
              <w:t xml:space="preserve">Продолжительность одного учебного занятия </w:t>
            </w:r>
          </w:p>
        </w:tc>
        <w:tc>
          <w:tcPr>
            <w:tcW w:w="4466" w:type="dxa"/>
          </w:tcPr>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30 мин.</w:t>
            </w:r>
          </w:p>
        </w:tc>
      </w:tr>
      <w:tr w:rsidR="002219CE" w:rsidRPr="007B7FB9" w:rsidTr="002219CE">
        <w:trPr>
          <w:trHeight w:val="378"/>
        </w:trPr>
        <w:tc>
          <w:tcPr>
            <w:tcW w:w="604" w:type="dxa"/>
          </w:tcPr>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2.</w:t>
            </w:r>
          </w:p>
        </w:tc>
        <w:tc>
          <w:tcPr>
            <w:tcW w:w="3853" w:type="dxa"/>
          </w:tcPr>
          <w:p w:rsidR="002219CE" w:rsidRPr="007B7FB9" w:rsidRDefault="002219CE" w:rsidP="002219CE">
            <w:pPr>
              <w:rPr>
                <w:rFonts w:ascii="Times New Roman" w:hAnsi="Times New Roman" w:cs="Times New Roman"/>
                <w:sz w:val="24"/>
                <w:szCs w:val="24"/>
              </w:rPr>
            </w:pPr>
            <w:r w:rsidRPr="007B7FB9">
              <w:rPr>
                <w:rFonts w:ascii="Times New Roman" w:hAnsi="Times New Roman" w:cs="Times New Roman"/>
                <w:sz w:val="24"/>
                <w:szCs w:val="24"/>
              </w:rPr>
              <w:t xml:space="preserve">Количество учебных занятий в неделю </w:t>
            </w:r>
          </w:p>
        </w:tc>
        <w:tc>
          <w:tcPr>
            <w:tcW w:w="4466" w:type="dxa"/>
          </w:tcPr>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1</w:t>
            </w:r>
          </w:p>
        </w:tc>
      </w:tr>
      <w:tr w:rsidR="002219CE" w:rsidRPr="007B7FB9" w:rsidTr="002219CE">
        <w:trPr>
          <w:trHeight w:val="367"/>
        </w:trPr>
        <w:tc>
          <w:tcPr>
            <w:tcW w:w="604" w:type="dxa"/>
          </w:tcPr>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3.</w:t>
            </w:r>
          </w:p>
        </w:tc>
        <w:tc>
          <w:tcPr>
            <w:tcW w:w="3853" w:type="dxa"/>
          </w:tcPr>
          <w:p w:rsidR="002219CE" w:rsidRPr="007B7FB9" w:rsidRDefault="002219CE" w:rsidP="002219CE">
            <w:pPr>
              <w:rPr>
                <w:rFonts w:ascii="Times New Roman" w:hAnsi="Times New Roman" w:cs="Times New Roman"/>
                <w:sz w:val="24"/>
                <w:szCs w:val="24"/>
              </w:rPr>
            </w:pPr>
            <w:r w:rsidRPr="007B7FB9">
              <w:rPr>
                <w:rFonts w:ascii="Times New Roman" w:hAnsi="Times New Roman" w:cs="Times New Roman"/>
                <w:sz w:val="24"/>
                <w:szCs w:val="24"/>
              </w:rPr>
              <w:t>Количество учебных недель (сентябрь-май учебного года)</w:t>
            </w:r>
          </w:p>
        </w:tc>
        <w:tc>
          <w:tcPr>
            <w:tcW w:w="4466" w:type="dxa"/>
          </w:tcPr>
          <w:p w:rsidR="002219CE" w:rsidRPr="007B7FB9" w:rsidRDefault="002219CE" w:rsidP="002219CE">
            <w:pPr>
              <w:jc w:val="center"/>
              <w:rPr>
                <w:rFonts w:ascii="Times New Roman" w:hAnsi="Times New Roman" w:cs="Times New Roman"/>
                <w:sz w:val="24"/>
                <w:szCs w:val="24"/>
              </w:rPr>
            </w:pPr>
          </w:p>
          <w:p w:rsidR="002219CE" w:rsidRPr="007B7FB9" w:rsidRDefault="002219CE" w:rsidP="002219CE">
            <w:pPr>
              <w:jc w:val="center"/>
              <w:rPr>
                <w:rFonts w:ascii="Times New Roman" w:hAnsi="Times New Roman" w:cs="Times New Roman"/>
                <w:sz w:val="24"/>
                <w:szCs w:val="24"/>
              </w:rPr>
            </w:pPr>
            <w:r w:rsidRPr="007B7FB9">
              <w:rPr>
                <w:rFonts w:ascii="Times New Roman" w:hAnsi="Times New Roman" w:cs="Times New Roman"/>
                <w:sz w:val="24"/>
                <w:szCs w:val="24"/>
              </w:rPr>
              <w:t>36</w:t>
            </w:r>
          </w:p>
        </w:tc>
      </w:tr>
    </w:tbl>
    <w:p w:rsidR="002A4898" w:rsidRPr="007B7FB9" w:rsidRDefault="002A4898" w:rsidP="002A4898">
      <w:pPr>
        <w:spacing w:after="200" w:line="276" w:lineRule="auto"/>
        <w:jc w:val="both"/>
        <w:rPr>
          <w:rFonts w:eastAsiaTheme="minorEastAsia" w:cs="Times New Roman"/>
          <w:sz w:val="24"/>
          <w:szCs w:val="24"/>
          <w:lang w:eastAsia="ru-RU"/>
        </w:rPr>
      </w:pPr>
    </w:p>
    <w:p w:rsidR="002A4898" w:rsidRPr="007B7FB9" w:rsidRDefault="002A4898" w:rsidP="002A4898">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1.15. </w:t>
      </w:r>
      <w:r w:rsidRPr="007B7FB9">
        <w:rPr>
          <w:rFonts w:eastAsiaTheme="minorEastAsia" w:cs="Times New Roman"/>
          <w:b/>
          <w:i/>
          <w:sz w:val="24"/>
          <w:szCs w:val="24"/>
          <w:lang w:eastAsia="ru-RU"/>
        </w:rPr>
        <w:t>Особенности комплектования групп:</w:t>
      </w:r>
      <w:r w:rsidRPr="007B7FB9">
        <w:rPr>
          <w:rFonts w:eastAsiaTheme="minorEastAsia" w:cs="Times New Roman"/>
          <w:sz w:val="24"/>
          <w:szCs w:val="24"/>
          <w:lang w:eastAsia="ru-RU"/>
        </w:rPr>
        <w:t xml:space="preserve">  </w:t>
      </w:r>
    </w:p>
    <w:p w:rsidR="002A4898" w:rsidRPr="007B7FB9" w:rsidRDefault="002A4898" w:rsidP="002A4898">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 - набор дошкольников в группы производится по их желанию и желанию их родителей без конкурсного отбора;  </w:t>
      </w:r>
    </w:p>
    <w:p w:rsidR="002A4898" w:rsidRPr="007B7FB9" w:rsidRDefault="002A4898" w:rsidP="002A4898">
      <w:pPr>
        <w:spacing w:after="200" w:line="276" w:lineRule="auto"/>
        <w:jc w:val="both"/>
        <w:rPr>
          <w:rFonts w:eastAsiaTheme="minorEastAsia" w:cs="Times New Roman"/>
          <w:sz w:val="24"/>
          <w:szCs w:val="24"/>
          <w:lang w:eastAsia="ru-RU"/>
        </w:rPr>
      </w:pPr>
      <w:r w:rsidRPr="00087DE3">
        <w:rPr>
          <w:rFonts w:eastAsiaTheme="minorEastAsia" w:cs="Times New Roman"/>
          <w:sz w:val="24"/>
          <w:szCs w:val="24"/>
          <w:lang w:eastAsia="ru-RU"/>
        </w:rPr>
        <w:t>- количество детей в группе: до 12 человек.</w:t>
      </w:r>
    </w:p>
    <w:p w:rsidR="002A4898" w:rsidRPr="007B7FB9" w:rsidRDefault="002A4898" w:rsidP="002A4898">
      <w:pPr>
        <w:spacing w:after="200" w:line="276" w:lineRule="auto"/>
        <w:jc w:val="both"/>
        <w:rPr>
          <w:rFonts w:eastAsiaTheme="minorEastAsia" w:cs="Times New Roman"/>
          <w:b/>
          <w:i/>
          <w:sz w:val="24"/>
          <w:szCs w:val="24"/>
          <w:lang w:eastAsia="ru-RU"/>
        </w:rPr>
      </w:pPr>
      <w:r w:rsidRPr="00087DE3">
        <w:rPr>
          <w:rFonts w:eastAsiaTheme="minorEastAsia" w:cs="Times New Roman"/>
          <w:sz w:val="24"/>
          <w:szCs w:val="24"/>
          <w:lang w:eastAsia="ru-RU"/>
        </w:rPr>
        <w:t>1.16</w:t>
      </w:r>
      <w:r w:rsidRPr="007B7FB9">
        <w:rPr>
          <w:rFonts w:eastAsiaTheme="minorEastAsia" w:cs="Times New Roman"/>
          <w:b/>
          <w:i/>
          <w:sz w:val="24"/>
          <w:szCs w:val="24"/>
          <w:lang w:eastAsia="ru-RU"/>
        </w:rPr>
        <w:t xml:space="preserve">. Ожидаемые результаты реализации программы </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1.Формирование позитивной мотивации к обучению. </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2. Развитие эмоциональной сферы. Введение ребенка в мир человеческих эмоций.</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3.Развитие волевой сферы – произвольности и психических процессов, саморегуляции, необходимых для успешного обучения в школе.</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4.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5. Развитие познавательных и психических процессов – восприятия, памяти, внимания, воображении.</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lastRenderedPageBreak/>
        <w:t>6. Развитие личностной сферы – формирование адекватной самооценки, повышение уверенности в себе.</w:t>
      </w:r>
    </w:p>
    <w:p w:rsidR="002219CE" w:rsidRPr="007B7FB9" w:rsidRDefault="002219CE" w:rsidP="002219CE">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7. Развитие коммуникативных умений, необходимых для успешного развития процесса общения </w:t>
      </w:r>
    </w:p>
    <w:p w:rsidR="002219CE" w:rsidRPr="007B7FB9" w:rsidRDefault="002A4898" w:rsidP="00087DE3">
      <w:pPr>
        <w:tabs>
          <w:tab w:val="left" w:pos="3500"/>
        </w:tabs>
        <w:spacing w:line="360" w:lineRule="auto"/>
        <w:ind w:firstLine="448"/>
        <w:rPr>
          <w:rFonts w:eastAsia="Times New Roman" w:cs="Times New Roman"/>
          <w:b/>
          <w:i/>
          <w:sz w:val="24"/>
          <w:szCs w:val="24"/>
          <w:u w:val="single"/>
          <w:lang w:eastAsia="ru-RU"/>
        </w:rPr>
      </w:pPr>
      <w:r w:rsidRPr="007B7FB9">
        <w:rPr>
          <w:rFonts w:eastAsiaTheme="minorEastAsia" w:cs="Times New Roman"/>
          <w:b/>
          <w:i/>
          <w:sz w:val="24"/>
          <w:szCs w:val="24"/>
          <w:lang w:eastAsia="ru-RU"/>
        </w:rPr>
        <w:t xml:space="preserve">1.17. </w:t>
      </w:r>
      <w:r w:rsidR="002219CE" w:rsidRPr="007B7FB9">
        <w:rPr>
          <w:rFonts w:eastAsia="Times New Roman" w:cs="Times New Roman"/>
          <w:b/>
          <w:i/>
          <w:sz w:val="24"/>
          <w:szCs w:val="24"/>
          <w:lang w:eastAsia="ru-RU"/>
        </w:rPr>
        <w:t>Критерии результативности работы:</w:t>
      </w:r>
    </w:p>
    <w:p w:rsidR="002219CE" w:rsidRPr="007B7FB9" w:rsidRDefault="002219CE" w:rsidP="00087DE3">
      <w:pPr>
        <w:tabs>
          <w:tab w:val="left" w:pos="3500"/>
        </w:tabs>
        <w:spacing w:line="360" w:lineRule="auto"/>
        <w:ind w:firstLine="448"/>
        <w:jc w:val="both"/>
        <w:rPr>
          <w:rFonts w:eastAsia="Times New Roman" w:cs="Times New Roman"/>
          <w:sz w:val="24"/>
          <w:szCs w:val="24"/>
          <w:lang w:eastAsia="ru-RU"/>
        </w:rPr>
      </w:pPr>
      <w:r w:rsidRPr="007B7FB9">
        <w:rPr>
          <w:rFonts w:eastAsia="Times New Roman" w:cs="Times New Roman"/>
          <w:sz w:val="24"/>
          <w:szCs w:val="24"/>
          <w:lang w:eastAsia="ru-RU"/>
        </w:rPr>
        <w:t xml:space="preserve"> </w:t>
      </w:r>
      <w:r w:rsidR="002A7240" w:rsidRPr="007B7FB9">
        <w:rPr>
          <w:rFonts w:cs="Times New Roman"/>
          <w:sz w:val="24"/>
          <w:szCs w:val="24"/>
        </w:rPr>
        <w:t>Положительная динамика показателей психологической готовности детей к обучению школе, высокая личностно - мотивационной готовность к обучению в школе.</w:t>
      </w:r>
    </w:p>
    <w:p w:rsidR="002219CE" w:rsidRPr="007B7FB9" w:rsidRDefault="002219CE" w:rsidP="00087DE3">
      <w:pPr>
        <w:tabs>
          <w:tab w:val="left" w:pos="3500"/>
        </w:tabs>
        <w:spacing w:line="360" w:lineRule="auto"/>
        <w:ind w:firstLine="448"/>
        <w:rPr>
          <w:rFonts w:eastAsia="Times New Roman" w:cs="Times New Roman"/>
          <w:b/>
          <w:i/>
          <w:sz w:val="24"/>
          <w:szCs w:val="24"/>
          <w:lang w:eastAsia="ru-RU"/>
        </w:rPr>
      </w:pPr>
      <w:r w:rsidRPr="007B7FB9">
        <w:rPr>
          <w:rFonts w:eastAsia="Times New Roman" w:cs="Times New Roman"/>
          <w:b/>
          <w:i/>
          <w:sz w:val="24"/>
          <w:szCs w:val="24"/>
          <w:lang w:eastAsia="ru-RU"/>
        </w:rPr>
        <w:t>Для оценки эффективности используются диагностический инструментарий:</w:t>
      </w:r>
    </w:p>
    <w:p w:rsidR="002219CE" w:rsidRPr="00087DE3" w:rsidRDefault="002219CE" w:rsidP="00087DE3">
      <w:pPr>
        <w:tabs>
          <w:tab w:val="left" w:pos="3500"/>
        </w:tabs>
        <w:spacing w:line="360" w:lineRule="auto"/>
        <w:ind w:left="808"/>
        <w:rPr>
          <w:rFonts w:eastAsia="Times New Roman" w:cs="Times New Roman"/>
          <w:sz w:val="24"/>
          <w:szCs w:val="24"/>
          <w:lang w:eastAsia="ru-RU"/>
        </w:rPr>
      </w:pPr>
      <w:r w:rsidRPr="00087DE3">
        <w:rPr>
          <w:rFonts w:eastAsia="Times New Roman" w:cs="Times New Roman"/>
          <w:sz w:val="24"/>
          <w:szCs w:val="24"/>
          <w:lang w:eastAsia="ru-RU"/>
        </w:rPr>
        <w:t xml:space="preserve">Психологическая  диагностика готовности к обучению детей 5-7лет/ авт. сост. Ю.А. </w:t>
      </w:r>
      <w:r w:rsidR="00087DE3" w:rsidRPr="00087DE3">
        <w:rPr>
          <w:rFonts w:eastAsia="Times New Roman" w:cs="Times New Roman"/>
          <w:sz w:val="24"/>
          <w:szCs w:val="24"/>
          <w:lang w:eastAsia="ru-RU"/>
        </w:rPr>
        <w:t>Афонькина</w:t>
      </w:r>
      <w:r w:rsidRPr="00087DE3">
        <w:rPr>
          <w:rFonts w:eastAsia="Times New Roman" w:cs="Times New Roman"/>
          <w:sz w:val="24"/>
          <w:szCs w:val="24"/>
          <w:lang w:eastAsia="ru-RU"/>
        </w:rPr>
        <w:t>, Т.Э.</w:t>
      </w:r>
      <w:r w:rsidR="00087DE3" w:rsidRPr="00087DE3">
        <w:rPr>
          <w:rFonts w:eastAsia="Times New Roman" w:cs="Times New Roman"/>
          <w:sz w:val="24"/>
          <w:szCs w:val="24"/>
          <w:lang w:eastAsia="ru-RU"/>
        </w:rPr>
        <w:t>Белотелова</w:t>
      </w:r>
      <w:r w:rsidRPr="00087DE3">
        <w:rPr>
          <w:rFonts w:eastAsia="Times New Roman" w:cs="Times New Roman"/>
          <w:sz w:val="24"/>
          <w:szCs w:val="24"/>
          <w:lang w:eastAsia="ru-RU"/>
        </w:rPr>
        <w:t>, О.Е.</w:t>
      </w:r>
      <w:r w:rsidR="00087DE3" w:rsidRPr="00087DE3">
        <w:rPr>
          <w:rFonts w:eastAsia="Times New Roman" w:cs="Times New Roman"/>
          <w:sz w:val="24"/>
          <w:szCs w:val="24"/>
          <w:lang w:eastAsia="ru-RU"/>
        </w:rPr>
        <w:t>Борисова</w:t>
      </w:r>
      <w:r w:rsidRPr="00087DE3">
        <w:rPr>
          <w:rFonts w:eastAsia="Times New Roman" w:cs="Times New Roman"/>
          <w:sz w:val="24"/>
          <w:szCs w:val="24"/>
          <w:lang w:eastAsia="ru-RU"/>
        </w:rPr>
        <w:t>.</w:t>
      </w:r>
    </w:p>
    <w:p w:rsidR="002C04FF" w:rsidRDefault="002C04FF" w:rsidP="002C04FF">
      <w:pPr>
        <w:jc w:val="center"/>
        <w:rPr>
          <w:rFonts w:cs="Times New Roman"/>
          <w:b/>
        </w:rPr>
      </w:pPr>
    </w:p>
    <w:p w:rsidR="002C04FF" w:rsidRDefault="002C04FF" w:rsidP="002C04FF">
      <w:pPr>
        <w:jc w:val="center"/>
        <w:rPr>
          <w:rFonts w:cs="Times New Roman"/>
          <w:b/>
        </w:rPr>
      </w:pPr>
      <w:r w:rsidRPr="009C091C">
        <w:rPr>
          <w:rFonts w:cs="Times New Roman"/>
          <w:b/>
        </w:rPr>
        <w:t>2. УЧЕБНО-ТЕМАТИЧЕСКИЙ ПЛАН</w:t>
      </w:r>
    </w:p>
    <w:p w:rsidR="002F6FA9" w:rsidRDefault="002F6FA9" w:rsidP="002F6FA9">
      <w:pPr>
        <w:jc w:val="center"/>
        <w:rPr>
          <w:b/>
          <w:bCs/>
        </w:rPr>
      </w:pPr>
    </w:p>
    <w:tbl>
      <w:tblPr>
        <w:tblW w:w="9586" w:type="dxa"/>
        <w:tblInd w:w="-201" w:type="dxa"/>
        <w:shd w:val="clear" w:color="auto" w:fill="FFFFFF"/>
        <w:tblCellMar>
          <w:top w:w="15" w:type="dxa"/>
          <w:left w:w="15" w:type="dxa"/>
          <w:bottom w:w="15" w:type="dxa"/>
          <w:right w:w="15" w:type="dxa"/>
        </w:tblCellMar>
        <w:tblLook w:val="04A0" w:firstRow="1" w:lastRow="0" w:firstColumn="1" w:lastColumn="0" w:noHBand="0" w:noVBand="1"/>
      </w:tblPr>
      <w:tblGrid>
        <w:gridCol w:w="727"/>
        <w:gridCol w:w="3838"/>
        <w:gridCol w:w="1514"/>
        <w:gridCol w:w="1802"/>
        <w:gridCol w:w="1705"/>
      </w:tblGrid>
      <w:tr w:rsidR="002F6FA9" w:rsidRPr="003C1D41" w:rsidTr="00FF45A2">
        <w:trPr>
          <w:trHeight w:val="340"/>
        </w:trPr>
        <w:tc>
          <w:tcPr>
            <w:tcW w:w="727" w:type="dxa"/>
            <w:vMerge w:val="restart"/>
            <w:tcBorders>
              <w:top w:val="single" w:sz="8" w:space="0" w:color="000000"/>
              <w:left w:val="single" w:sz="8" w:space="0" w:color="000000"/>
              <w:right w:val="single" w:sz="8" w:space="0" w:color="000000"/>
            </w:tcBorders>
            <w:shd w:val="clear" w:color="auto" w:fill="FFFFFF"/>
          </w:tcPr>
          <w:p w:rsidR="002F6FA9" w:rsidRPr="003C1D41" w:rsidRDefault="002F6FA9" w:rsidP="00FF45A2">
            <w:pPr>
              <w:jc w:val="center"/>
            </w:pPr>
            <w:r w:rsidRPr="003C1D41">
              <w:rPr>
                <w:b/>
                <w:bCs/>
              </w:rPr>
              <w:t>№ пп</w:t>
            </w:r>
          </w:p>
        </w:tc>
        <w:tc>
          <w:tcPr>
            <w:tcW w:w="383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pPr>
              <w:jc w:val="center"/>
            </w:pPr>
            <w:r>
              <w:t>Программа</w:t>
            </w:r>
          </w:p>
          <w:p w:rsidR="002F6FA9" w:rsidRPr="003C1D41" w:rsidRDefault="002F6FA9" w:rsidP="00FF45A2">
            <w:pPr>
              <w:jc w:val="center"/>
            </w:pPr>
            <w:r>
              <w:t xml:space="preserve"> «Школа будущего первоклассника»</w:t>
            </w:r>
          </w:p>
        </w:tc>
        <w:tc>
          <w:tcPr>
            <w:tcW w:w="5021"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количество часов</w:t>
            </w:r>
          </w:p>
        </w:tc>
      </w:tr>
      <w:tr w:rsidR="002F6FA9" w:rsidRPr="003C1D41" w:rsidTr="00FF45A2">
        <w:trPr>
          <w:trHeight w:val="340"/>
        </w:trPr>
        <w:tc>
          <w:tcPr>
            <w:tcW w:w="727" w:type="dxa"/>
            <w:vMerge/>
            <w:tcBorders>
              <w:left w:val="single" w:sz="8" w:space="0" w:color="000000"/>
              <w:bottom w:val="single" w:sz="4" w:space="0" w:color="auto"/>
              <w:right w:val="single" w:sz="8" w:space="0" w:color="000000"/>
            </w:tcBorders>
            <w:shd w:val="clear" w:color="auto" w:fill="FFFFFF"/>
          </w:tcPr>
          <w:p w:rsidR="002F6FA9" w:rsidRPr="003C1D41" w:rsidRDefault="002F6FA9" w:rsidP="00FF45A2">
            <w:pPr>
              <w:rPr>
                <w:b/>
                <w:bCs/>
              </w:rPr>
            </w:pPr>
          </w:p>
        </w:tc>
        <w:tc>
          <w:tcPr>
            <w:tcW w:w="3838"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2F6FA9" w:rsidRPr="003C1D41" w:rsidRDefault="002F6FA9" w:rsidP="00FF45A2"/>
        </w:tc>
        <w:tc>
          <w:tcPr>
            <w:tcW w:w="1514"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Всего</w:t>
            </w:r>
          </w:p>
        </w:tc>
        <w:tc>
          <w:tcPr>
            <w:tcW w:w="1802" w:type="dxa"/>
            <w:vMerge w:val="restart"/>
            <w:tcBorders>
              <w:top w:val="single" w:sz="4" w:space="0" w:color="auto"/>
              <w:left w:val="single" w:sz="8" w:space="0" w:color="000000"/>
              <w:right w:val="single" w:sz="8" w:space="0" w:color="000000"/>
            </w:tcBorders>
            <w:shd w:val="clear" w:color="auto" w:fill="FFFFFF"/>
            <w:vAlign w:val="center"/>
          </w:tcPr>
          <w:p w:rsidR="002F6FA9" w:rsidRPr="003C1D41" w:rsidRDefault="002F6FA9" w:rsidP="00FF45A2">
            <w:pPr>
              <w:jc w:val="center"/>
            </w:pPr>
            <w:r>
              <w:t>Теоретические занятия</w:t>
            </w:r>
          </w:p>
        </w:tc>
        <w:tc>
          <w:tcPr>
            <w:tcW w:w="1705" w:type="dxa"/>
            <w:vMerge w:val="restart"/>
            <w:tcBorders>
              <w:top w:val="single" w:sz="4" w:space="0" w:color="auto"/>
              <w:left w:val="single" w:sz="8" w:space="0" w:color="000000"/>
              <w:right w:val="single" w:sz="8" w:space="0" w:color="000000"/>
            </w:tcBorders>
            <w:shd w:val="clear" w:color="auto" w:fill="FFFFFF"/>
            <w:vAlign w:val="center"/>
          </w:tcPr>
          <w:p w:rsidR="002F6FA9" w:rsidRDefault="002F6FA9" w:rsidP="00FF45A2">
            <w:pPr>
              <w:jc w:val="center"/>
            </w:pPr>
            <w:r>
              <w:t>Практические</w:t>
            </w:r>
          </w:p>
          <w:p w:rsidR="002F6FA9" w:rsidRPr="003C1D41" w:rsidRDefault="002F6FA9" w:rsidP="00FF45A2">
            <w:pPr>
              <w:jc w:val="center"/>
            </w:pPr>
            <w:r>
              <w:t>занятия</w:t>
            </w:r>
          </w:p>
        </w:tc>
      </w:tr>
      <w:tr w:rsidR="002F6FA9" w:rsidRPr="003C1D41" w:rsidTr="00FF45A2">
        <w:trPr>
          <w:trHeight w:val="320"/>
        </w:trPr>
        <w:tc>
          <w:tcPr>
            <w:tcW w:w="727" w:type="dxa"/>
            <w:tcBorders>
              <w:top w:val="single" w:sz="4" w:space="0" w:color="auto"/>
              <w:left w:val="single" w:sz="8" w:space="0" w:color="000000"/>
              <w:right w:val="single" w:sz="8" w:space="0" w:color="000000"/>
            </w:tcBorders>
            <w:shd w:val="clear" w:color="auto" w:fill="FFFFFF"/>
          </w:tcPr>
          <w:p w:rsidR="002F6FA9" w:rsidRPr="003C1D41" w:rsidRDefault="002F6FA9" w:rsidP="00FF45A2">
            <w:pPr>
              <w:jc w:val="center"/>
              <w:rPr>
                <w:b/>
                <w:bCs/>
              </w:rPr>
            </w:pPr>
          </w:p>
        </w:tc>
        <w:tc>
          <w:tcPr>
            <w:tcW w:w="383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pPr>
              <w:jc w:val="center"/>
            </w:pPr>
            <w:r w:rsidRPr="003C1D41">
              <w:t>Тема</w:t>
            </w:r>
          </w:p>
        </w:tc>
        <w:tc>
          <w:tcPr>
            <w:tcW w:w="151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Default="002F6FA9" w:rsidP="00FF45A2">
            <w:pPr>
              <w:jc w:val="center"/>
            </w:pPr>
          </w:p>
        </w:tc>
        <w:tc>
          <w:tcPr>
            <w:tcW w:w="1802" w:type="dxa"/>
            <w:vMerge/>
            <w:tcBorders>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c>
          <w:tcPr>
            <w:tcW w:w="1705" w:type="dxa"/>
            <w:vMerge/>
            <w:tcBorders>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1</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для школьной адаптации</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5</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2,5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2,5</w:t>
            </w:r>
          </w:p>
        </w:tc>
      </w:tr>
      <w:tr w:rsidR="002F6FA9" w:rsidRPr="003C1D41" w:rsidTr="00FF45A2">
        <w:trPr>
          <w:trHeight w:val="28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2</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об отношении учеников к атрибутам школьной образовательной среды</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6</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3</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3</w:t>
            </w: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3</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об отношении учеников к урокам, к знаниям</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5</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2,5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2,5</w:t>
            </w: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4</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 здоровье, в том числе психическом</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4</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2</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2</w:t>
            </w: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5</w:t>
            </w:r>
          </w:p>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 школьных конфликтах</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10</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5</w:t>
            </w: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t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t>Итого</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30</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15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15</w:t>
            </w:r>
          </w:p>
        </w:tc>
      </w:tr>
    </w:tbl>
    <w:p w:rsidR="002F6FA9" w:rsidRDefault="002F6FA9" w:rsidP="002F6FA9">
      <w:pPr>
        <w:jc w:val="center"/>
        <w:rPr>
          <w:b/>
          <w:bCs/>
        </w:rPr>
      </w:pPr>
    </w:p>
    <w:p w:rsidR="002F6FA9" w:rsidRDefault="002F6FA9" w:rsidP="002C04FF">
      <w:pPr>
        <w:jc w:val="center"/>
        <w:rPr>
          <w:rFonts w:cs="Times New Roman"/>
          <w:b/>
        </w:rPr>
      </w:pPr>
    </w:p>
    <w:p w:rsidR="002C04FF" w:rsidRDefault="002C04FF" w:rsidP="002C04FF">
      <w:pPr>
        <w:jc w:val="center"/>
      </w:pPr>
    </w:p>
    <w:p w:rsidR="002C04FF" w:rsidRDefault="002C04FF" w:rsidP="002C04FF">
      <w:pPr>
        <w:jc w:val="center"/>
      </w:pPr>
    </w:p>
    <w:p w:rsidR="00E40B60" w:rsidRPr="007B7FB9" w:rsidRDefault="004F32EC" w:rsidP="00E40B60">
      <w:pPr>
        <w:spacing w:after="200" w:line="276" w:lineRule="auto"/>
        <w:jc w:val="center"/>
        <w:rPr>
          <w:rFonts w:eastAsiaTheme="minorEastAsia" w:cs="Times New Roman"/>
          <w:b/>
          <w:sz w:val="24"/>
          <w:szCs w:val="24"/>
          <w:lang w:eastAsia="ru-RU"/>
        </w:rPr>
      </w:pPr>
      <w:r>
        <w:rPr>
          <w:rFonts w:eastAsiaTheme="minorEastAsia" w:cs="Times New Roman"/>
          <w:b/>
          <w:sz w:val="24"/>
          <w:szCs w:val="24"/>
          <w:lang w:eastAsia="ru-RU"/>
        </w:rPr>
        <w:t>3</w:t>
      </w:r>
      <w:r w:rsidR="00E40B60" w:rsidRPr="007B7FB9">
        <w:rPr>
          <w:rFonts w:eastAsiaTheme="minorEastAsia" w:cs="Times New Roman"/>
          <w:b/>
          <w:sz w:val="24"/>
          <w:szCs w:val="24"/>
          <w:lang w:eastAsia="ru-RU"/>
        </w:rPr>
        <w:t xml:space="preserve">. </w:t>
      </w:r>
      <w:r w:rsidR="00BB4F53" w:rsidRPr="007B7FB9">
        <w:rPr>
          <w:rFonts w:eastAsiaTheme="minorEastAsia" w:cs="Times New Roman"/>
          <w:b/>
          <w:sz w:val="24"/>
          <w:szCs w:val="24"/>
          <w:lang w:eastAsia="ru-RU"/>
        </w:rPr>
        <w:t xml:space="preserve">СОДЕРЖАНИЕ </w:t>
      </w:r>
    </w:p>
    <w:p w:rsidR="009B1E39" w:rsidRPr="007B7FB9" w:rsidRDefault="00274EBD" w:rsidP="00BB4F53">
      <w:pPr>
        <w:spacing w:line="276" w:lineRule="auto"/>
        <w:jc w:val="both"/>
        <w:rPr>
          <w:rFonts w:eastAsiaTheme="minorEastAsia" w:cs="Times New Roman"/>
          <w:sz w:val="24"/>
          <w:szCs w:val="24"/>
          <w:lang w:eastAsia="ru-RU"/>
        </w:rPr>
      </w:pPr>
      <w:r>
        <w:rPr>
          <w:rFonts w:eastAsiaTheme="minorEastAsia" w:cs="Times New Roman"/>
          <w:sz w:val="24"/>
          <w:szCs w:val="24"/>
          <w:lang w:eastAsia="ru-RU"/>
        </w:rPr>
        <w:t>3</w:t>
      </w:r>
      <w:r w:rsidR="00E40B60" w:rsidRPr="007B7FB9">
        <w:rPr>
          <w:rFonts w:eastAsiaTheme="minorEastAsia" w:cs="Times New Roman"/>
          <w:sz w:val="24"/>
          <w:szCs w:val="24"/>
          <w:lang w:eastAsia="ru-RU"/>
        </w:rPr>
        <w:t xml:space="preserve">.1. </w:t>
      </w:r>
      <w:r w:rsidR="009B1E39" w:rsidRPr="00E6551E">
        <w:rPr>
          <w:rFonts w:eastAsiaTheme="minorEastAsia" w:cs="Times New Roman"/>
          <w:b/>
          <w:i/>
          <w:sz w:val="24"/>
          <w:szCs w:val="24"/>
          <w:lang w:eastAsia="ru-RU"/>
        </w:rPr>
        <w:t>Программа «</w:t>
      </w:r>
      <w:r w:rsidR="00B634C7">
        <w:rPr>
          <w:rFonts w:eastAsiaTheme="minorEastAsia" w:cs="Times New Roman"/>
          <w:b/>
          <w:i/>
          <w:sz w:val="24"/>
          <w:szCs w:val="24"/>
          <w:lang w:eastAsia="ru-RU"/>
        </w:rPr>
        <w:t>Школа будущего</w:t>
      </w:r>
      <w:r w:rsidR="009B1E39" w:rsidRPr="00E6551E">
        <w:rPr>
          <w:rFonts w:eastAsiaTheme="minorEastAsia" w:cs="Times New Roman"/>
          <w:b/>
          <w:i/>
          <w:sz w:val="24"/>
          <w:szCs w:val="24"/>
          <w:lang w:eastAsia="ru-RU"/>
        </w:rPr>
        <w:t xml:space="preserve"> первоклассник</w:t>
      </w:r>
      <w:r w:rsidR="00B634C7">
        <w:rPr>
          <w:rFonts w:eastAsiaTheme="minorEastAsia" w:cs="Times New Roman"/>
          <w:b/>
          <w:i/>
          <w:sz w:val="24"/>
          <w:szCs w:val="24"/>
          <w:lang w:eastAsia="ru-RU"/>
        </w:rPr>
        <w:t>а</w:t>
      </w:r>
      <w:r w:rsidR="009B1E39" w:rsidRPr="00E6551E">
        <w:rPr>
          <w:rFonts w:eastAsiaTheme="minorEastAsia" w:cs="Times New Roman"/>
          <w:b/>
          <w:i/>
          <w:sz w:val="24"/>
          <w:szCs w:val="24"/>
          <w:lang w:eastAsia="ru-RU"/>
        </w:rPr>
        <w:t>»</w:t>
      </w:r>
      <w:r w:rsidR="009B1E39" w:rsidRPr="007B7FB9">
        <w:rPr>
          <w:rFonts w:eastAsiaTheme="minorEastAsia" w:cs="Times New Roman"/>
          <w:sz w:val="24"/>
          <w:szCs w:val="24"/>
          <w:lang w:eastAsia="ru-RU"/>
        </w:rPr>
        <w:t xml:space="preserve"> построена таким образом, что содержание материала можно использовать в индивидуальных и групповых занятиях с детьми. Программа носит развивающий (оптимизация условий и стимулирование развития социальной уверенности ребенка) и профилактический характер (предупреждение социально неуверенного поведения и связанных с ним психоэмоциональных проблем).</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lastRenderedPageBreak/>
        <w:t xml:space="preserve">В предложенной программе особое внимание уделено подбору литературных произведений сказочного содержания, предъявляемых в качестве стимульного материала. Специально подобранный стимульный материал на основе сказок является эффективным инструментом воздействия, способствующим формированию коммуникативных умений, необходимых для успешного протекания процесса общения; развитию эмоционально-волевой сферы. </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Программа реализуется посредством проигрывания сказок, создания комфортного психологического климата и благоприятной предметно-пространственной среды.</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Каждое занятие должно быть посвящено одной теме. Тридцать «лесных» сказок раскрывают пять основных тем для старших дошкольников: адаптация к школе, отношение к вещам, отношение к урокам, отношение к здоровью, школьные конфликты.</w:t>
      </w:r>
    </w:p>
    <w:p w:rsidR="00BB4F53" w:rsidRPr="007B7FB9" w:rsidRDefault="00BB4F53" w:rsidP="00BB4F53">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Дети охотно принимают предложения поиграть в сказку. На занятиях нет разницы между сказкой и игрой: сказка плавно переходит в игру, игра в сказку.</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Психологическое занятие с дошкольниками можно разделить на три этапа:</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b/>
          <w:i/>
          <w:sz w:val="24"/>
          <w:szCs w:val="24"/>
          <w:lang w:eastAsia="ru-RU"/>
        </w:rPr>
        <w:t>Первый этап (коммуникативный).</w:t>
      </w:r>
      <w:r w:rsidRPr="007B7FB9">
        <w:rPr>
          <w:rFonts w:eastAsiaTheme="minorEastAsia" w:cs="Times New Roman"/>
          <w:sz w:val="24"/>
          <w:szCs w:val="24"/>
          <w:lang w:eastAsia="ru-RU"/>
        </w:rPr>
        <w:t xml:space="preserve"> Дети знакомятся со сказкой, задействуя все репрезентативные системы. Рассказ обычно сопровождается инсценировкой сюжета. По ходу сказки взрослый действует куклами, от имени кукол представляет детям проблемные ситуации. Дети не являются пассивными слушателями, они активно участвуют в рассказе и показе сказки. Они то придумывают ее продолжение, то пробуют сами разрешить проблемную ситуацию, то подсказывают героям сказки, как надо поступить. После прослушивания сказки можно постепенно подойти к ее обсуждению, используя приведенную схему. Цель работы на этом этапе — вызвать у детей интерес к определенной проблеме, эмоционально вовлечь в ситуацию, использовать их личный опыт.</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b/>
          <w:i/>
          <w:sz w:val="24"/>
          <w:szCs w:val="24"/>
          <w:lang w:eastAsia="ru-RU"/>
        </w:rPr>
        <w:t>Второй этап (активизация и развитие познавательных процессов).</w:t>
      </w:r>
      <w:r w:rsidRPr="007B7FB9">
        <w:rPr>
          <w:rFonts w:eastAsiaTheme="minorEastAsia" w:cs="Times New Roman"/>
          <w:sz w:val="24"/>
          <w:szCs w:val="24"/>
          <w:lang w:eastAsia="ru-RU"/>
        </w:rPr>
        <w:t xml:space="preserve"> Акцент делается на развитии познавательных психических процессов — восприятия, памяти, внимания, воображения; развитии интеллектуальной сферы — мыслительных умений, наглядно-действенного, наглядно-образного, словесно-логического, творческого и критического мышления.</w:t>
      </w:r>
    </w:p>
    <w:p w:rsidR="009B1E39" w:rsidRPr="007B7FB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b/>
          <w:i/>
          <w:sz w:val="24"/>
          <w:szCs w:val="24"/>
          <w:lang w:eastAsia="ru-RU"/>
        </w:rPr>
        <w:t>Третий этап (эмоционально-эстетический).</w:t>
      </w:r>
      <w:r w:rsidR="00BB4F53" w:rsidRPr="007B7FB9">
        <w:rPr>
          <w:rFonts w:eastAsiaTheme="minorEastAsia" w:cs="Times New Roman"/>
          <w:b/>
          <w:i/>
          <w:sz w:val="24"/>
          <w:szCs w:val="24"/>
          <w:lang w:eastAsia="ru-RU"/>
        </w:rPr>
        <w:t xml:space="preserve"> </w:t>
      </w:r>
      <w:r w:rsidRPr="007B7FB9">
        <w:rPr>
          <w:rFonts w:eastAsiaTheme="minorEastAsia" w:cs="Times New Roman"/>
          <w:sz w:val="24"/>
          <w:szCs w:val="24"/>
          <w:lang w:eastAsia="ru-RU"/>
        </w:rPr>
        <w:t>Предусматривает смысловую законченность (начало и конец занятия должны быть взаимосвязанными), где дети могут проиграть те или иные ситуации, предложенные психологом, высказывать свободно свои мысли и чувства.</w:t>
      </w:r>
    </w:p>
    <w:p w:rsidR="009B1E39" w:rsidRDefault="009B1E39" w:rsidP="00BB4F53">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В дополнение к методическим рекомендациям разработана учебное пособие (рабочая тетрадь) для каждого ребенка, которое содержит индивидуальные задания на развитие психических процессов.</w:t>
      </w:r>
    </w:p>
    <w:p w:rsidR="002F6FA9" w:rsidRPr="002F6FA9" w:rsidRDefault="004721BD" w:rsidP="002F6FA9">
      <w:pPr>
        <w:spacing w:after="200" w:line="276" w:lineRule="auto"/>
        <w:jc w:val="center"/>
        <w:rPr>
          <w:rFonts w:eastAsiaTheme="minorEastAsia" w:cs="Times New Roman"/>
          <w:b/>
          <w:sz w:val="24"/>
          <w:szCs w:val="24"/>
          <w:lang w:eastAsia="ru-RU"/>
        </w:rPr>
      </w:pPr>
      <w:r>
        <w:rPr>
          <w:rFonts w:eastAsiaTheme="minorEastAsia" w:cs="Times New Roman"/>
          <w:b/>
          <w:sz w:val="24"/>
          <w:szCs w:val="24"/>
          <w:lang w:eastAsia="ru-RU"/>
        </w:rPr>
        <w:t xml:space="preserve">3.2 </w:t>
      </w:r>
      <w:r w:rsidR="002F6FA9">
        <w:rPr>
          <w:rFonts w:eastAsiaTheme="minorEastAsia" w:cs="Times New Roman"/>
          <w:b/>
          <w:sz w:val="24"/>
          <w:szCs w:val="24"/>
          <w:lang w:eastAsia="ru-RU"/>
        </w:rPr>
        <w:t xml:space="preserve"> </w:t>
      </w:r>
      <w:r w:rsidR="002F6FA9">
        <w:rPr>
          <w:b/>
          <w:bCs/>
        </w:rPr>
        <w:t>Календарно-тематический план.</w:t>
      </w:r>
    </w:p>
    <w:p w:rsidR="002F6FA9" w:rsidRDefault="002F6FA9" w:rsidP="002F6FA9">
      <w:pPr>
        <w:rPr>
          <w:b/>
          <w:bCs/>
        </w:rPr>
      </w:pPr>
    </w:p>
    <w:tbl>
      <w:tblPr>
        <w:tblW w:w="10313" w:type="dxa"/>
        <w:tblInd w:w="-5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7"/>
        <w:gridCol w:w="727"/>
        <w:gridCol w:w="4309"/>
        <w:gridCol w:w="1043"/>
        <w:gridCol w:w="1802"/>
        <w:gridCol w:w="1705"/>
      </w:tblGrid>
      <w:tr w:rsidR="002F6FA9" w:rsidRPr="003C1D41" w:rsidTr="00FF45A2">
        <w:trPr>
          <w:trHeight w:val="340"/>
        </w:trPr>
        <w:tc>
          <w:tcPr>
            <w:tcW w:w="727" w:type="dxa"/>
            <w:tcBorders>
              <w:top w:val="single" w:sz="8" w:space="0" w:color="000000"/>
              <w:left w:val="single" w:sz="8" w:space="0" w:color="000000"/>
              <w:right w:val="single" w:sz="8" w:space="0" w:color="000000"/>
            </w:tcBorders>
            <w:shd w:val="clear" w:color="auto" w:fill="FFFFFF"/>
          </w:tcPr>
          <w:p w:rsidR="002F6FA9" w:rsidRPr="003C1D41" w:rsidRDefault="002F6FA9" w:rsidP="00FF45A2">
            <w:pPr>
              <w:rPr>
                <w:b/>
                <w:bCs/>
              </w:rPr>
            </w:pPr>
          </w:p>
        </w:tc>
        <w:tc>
          <w:tcPr>
            <w:tcW w:w="727" w:type="dxa"/>
            <w:vMerge w:val="restart"/>
            <w:tcBorders>
              <w:top w:val="single" w:sz="8" w:space="0" w:color="000000"/>
              <w:left w:val="single" w:sz="8" w:space="0" w:color="000000"/>
              <w:right w:val="single" w:sz="8" w:space="0" w:color="000000"/>
            </w:tcBorders>
            <w:shd w:val="clear" w:color="auto" w:fill="FFFFFF"/>
          </w:tcPr>
          <w:p w:rsidR="002F6FA9" w:rsidRPr="003C1D41" w:rsidRDefault="002F6FA9" w:rsidP="00FF45A2">
            <w:r w:rsidRPr="003C1D41">
              <w:rPr>
                <w:b/>
                <w:bCs/>
              </w:rPr>
              <w:t>№ пп</w:t>
            </w:r>
          </w:p>
        </w:tc>
        <w:tc>
          <w:tcPr>
            <w:tcW w:w="43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Тема</w:t>
            </w:r>
          </w:p>
        </w:tc>
        <w:tc>
          <w:tcPr>
            <w:tcW w:w="4550"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количество часов</w:t>
            </w:r>
          </w:p>
        </w:tc>
      </w:tr>
      <w:tr w:rsidR="002F6FA9" w:rsidRPr="003C1D41" w:rsidTr="00FF45A2">
        <w:trPr>
          <w:trHeight w:val="640"/>
        </w:trPr>
        <w:tc>
          <w:tcPr>
            <w:tcW w:w="727" w:type="dxa"/>
            <w:tcBorders>
              <w:left w:val="single" w:sz="8" w:space="0" w:color="000000"/>
              <w:right w:val="single" w:sz="8" w:space="0" w:color="000000"/>
            </w:tcBorders>
            <w:shd w:val="clear" w:color="auto" w:fill="FFFFFF"/>
          </w:tcPr>
          <w:p w:rsidR="002F6FA9" w:rsidRPr="003C1D41" w:rsidRDefault="002F6FA9" w:rsidP="00FF45A2">
            <w:pPr>
              <w:rPr>
                <w:b/>
                <w:bCs/>
              </w:rPr>
            </w:pPr>
          </w:p>
        </w:tc>
        <w:tc>
          <w:tcPr>
            <w:tcW w:w="727" w:type="dxa"/>
            <w:vMerge/>
            <w:tcBorders>
              <w:left w:val="single" w:sz="8" w:space="0" w:color="000000"/>
              <w:right w:val="single" w:sz="8" w:space="0" w:color="000000"/>
            </w:tcBorders>
            <w:shd w:val="clear" w:color="auto" w:fill="FFFFFF"/>
          </w:tcPr>
          <w:p w:rsidR="002F6FA9" w:rsidRPr="003C1D41" w:rsidRDefault="002F6FA9" w:rsidP="00FF45A2">
            <w:pPr>
              <w:rPr>
                <w:b/>
                <w:bCs/>
              </w:rPr>
            </w:pPr>
          </w:p>
        </w:tc>
        <w:tc>
          <w:tcPr>
            <w:tcW w:w="43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tc>
        <w:tc>
          <w:tcPr>
            <w:tcW w:w="10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Всего</w:t>
            </w:r>
          </w:p>
        </w:tc>
        <w:tc>
          <w:tcPr>
            <w:tcW w:w="1802" w:type="dxa"/>
            <w:tcBorders>
              <w:top w:val="single" w:sz="4" w:space="0" w:color="auto"/>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Теоретические занятия</w:t>
            </w:r>
          </w:p>
        </w:tc>
        <w:tc>
          <w:tcPr>
            <w:tcW w:w="1705" w:type="dxa"/>
            <w:tcBorders>
              <w:top w:val="single" w:sz="4" w:space="0" w:color="auto"/>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t>Практические</w:t>
            </w:r>
          </w:p>
          <w:p w:rsidR="002F6FA9" w:rsidRPr="003C1D41" w:rsidRDefault="002F6FA9" w:rsidP="00FF45A2">
            <w:pPr>
              <w:jc w:val="center"/>
            </w:pPr>
            <w:r>
              <w:t>занятия</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Pr="00145832" w:rsidRDefault="002F6FA9" w:rsidP="00FF45A2">
            <w:pPr>
              <w:ind w:left="113" w:right="113"/>
              <w:rPr>
                <w:iCs/>
              </w:rPr>
            </w:pPr>
            <w:r w:rsidRPr="00145832">
              <w:rPr>
                <w:iCs/>
              </w:rPr>
              <w:t>СЕНТЯБРЬ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1</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для школьной адаптации:</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1.1</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Создание «Лесной школы»</w:t>
            </w:r>
          </w:p>
          <w:p w:rsidR="002F6FA9" w:rsidRPr="003C1D41" w:rsidRDefault="002F6FA9" w:rsidP="00FF45A2">
            <w:r>
              <w:t>Занятие в рабочей тетради №1</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1.2</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Букет для учителя</w:t>
            </w:r>
          </w:p>
          <w:p w:rsidR="002F6FA9" w:rsidRDefault="002F6FA9" w:rsidP="00FF45A2">
            <w:r w:rsidRPr="003C1D41">
              <w:t>Создание «Лесной школы»</w:t>
            </w:r>
          </w:p>
          <w:p w:rsidR="002F6FA9" w:rsidRDefault="002F6FA9" w:rsidP="00FF45A2">
            <w:r>
              <w:t>Занятие  в рабочей тетради №2</w:t>
            </w:r>
          </w:p>
          <w:p w:rsidR="002F6FA9" w:rsidRPr="003C1D41" w:rsidRDefault="002F6FA9" w:rsidP="00FF45A2"/>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8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lastRenderedPageBreak/>
              <w:t>ОКТЯБРЬ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1.3</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Смешные страхи</w:t>
            </w:r>
          </w:p>
          <w:p w:rsidR="002F6FA9" w:rsidRPr="003C1D41" w:rsidRDefault="002F6FA9" w:rsidP="00FF45A2">
            <w:r>
              <w:t>Занятие  в рабочей тетради №3</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1.4</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Игры в школе</w:t>
            </w:r>
          </w:p>
          <w:p w:rsidR="002F6FA9" w:rsidRPr="003C1D41" w:rsidRDefault="002F6FA9" w:rsidP="00FF45A2">
            <w:r>
              <w:t>Занятие  в рабочей тетради №4</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1.5</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Школьные правила</w:t>
            </w:r>
          </w:p>
          <w:p w:rsidR="002F6FA9" w:rsidRPr="003C1D41" w:rsidRDefault="002F6FA9" w:rsidP="00FF45A2">
            <w:r>
              <w:t>Занятие  в рабочей тетради №5</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85"/>
        </w:trPr>
        <w:tc>
          <w:tcPr>
            <w:tcW w:w="727" w:type="dxa"/>
            <w:vMerge/>
            <w:tcBorders>
              <w:left w:val="single" w:sz="8" w:space="0" w:color="000000"/>
              <w:right w:val="single" w:sz="8" w:space="0" w:color="000000"/>
            </w:tcBorders>
            <w:shd w:val="clear" w:color="auto" w:fill="FFFFFF"/>
          </w:tcPr>
          <w:p w:rsidR="002F6FA9" w:rsidRDefault="002F6FA9" w:rsidP="00FF45A2">
            <w:pPr>
              <w:rPr>
                <w:i/>
                <w:iCs/>
              </w:rPr>
            </w:pP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2</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об отношении учеников к атрибутам школьной образовательной среды:</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2.1</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Собирание портфеля</w:t>
            </w:r>
          </w:p>
          <w:p w:rsidR="002F6FA9" w:rsidRPr="003C1D41" w:rsidRDefault="002F6FA9" w:rsidP="00FF45A2">
            <w:r>
              <w:t>Занятие  в рабочей тетради №6</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t>НОЯБРЬ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2.2</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Белочкин сон</w:t>
            </w:r>
          </w:p>
          <w:p w:rsidR="002F6FA9" w:rsidRPr="003C1D41" w:rsidRDefault="002F6FA9" w:rsidP="00FF45A2">
            <w:r>
              <w:t>Занятие  в рабочей тетради №7</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2.3</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Госпожа Аккуратность</w:t>
            </w:r>
          </w:p>
          <w:p w:rsidR="002F6FA9" w:rsidRPr="003C1D41" w:rsidRDefault="002F6FA9" w:rsidP="00FF45A2">
            <w:r>
              <w:t>Занятие  в рабочей тетради №8</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2.4</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Жадность</w:t>
            </w:r>
          </w:p>
          <w:p w:rsidR="002F6FA9" w:rsidRPr="003C1D41" w:rsidRDefault="002F6FA9" w:rsidP="00FF45A2">
            <w:r>
              <w:t>Занятие  в рабочей тетради №9</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2.5</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Волшебное яблоко (воровство)</w:t>
            </w:r>
          </w:p>
          <w:p w:rsidR="002F6FA9" w:rsidRPr="003C1D41" w:rsidRDefault="002F6FA9" w:rsidP="00FF45A2">
            <w:r>
              <w:t>Занятие  в рабочей тетради №10</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t>ДЕКАБРЬ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2.6</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Подарки в день рождения</w:t>
            </w:r>
          </w:p>
          <w:p w:rsidR="002F6FA9" w:rsidRPr="003C1D41" w:rsidRDefault="002F6FA9" w:rsidP="00FF45A2">
            <w:r>
              <w:t>Занятие  в рабочей тетради №11</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pPr>
              <w:rPr>
                <w:i/>
                <w:iCs/>
              </w:rPr>
            </w:pP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3</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об отношении учеников к урокам, к знаниям</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3.1</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Домашнее задание</w:t>
            </w:r>
          </w:p>
          <w:p w:rsidR="002F6FA9" w:rsidRPr="003C1D41" w:rsidRDefault="002F6FA9" w:rsidP="00FF45A2">
            <w:r>
              <w:t>Занятие  в рабочей тетради №12</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3.2</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Школьные оценки</w:t>
            </w:r>
          </w:p>
          <w:p w:rsidR="002F6FA9" w:rsidRPr="003C1D41" w:rsidRDefault="002F6FA9" w:rsidP="00FF45A2">
            <w:r>
              <w:t>Занятие  в рабочей тетради №13</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3.3</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Ленивец</w:t>
            </w:r>
          </w:p>
          <w:p w:rsidR="002F6FA9" w:rsidRPr="003C1D41" w:rsidRDefault="002F6FA9" w:rsidP="00FF45A2">
            <w:r>
              <w:t>Занятие  в рабочей тетради №14</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t>ЯНВАРЬ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3.4</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Списывание</w:t>
            </w:r>
          </w:p>
          <w:p w:rsidR="002F6FA9" w:rsidRPr="003C1D41" w:rsidRDefault="002F6FA9" w:rsidP="00FF45A2">
            <w:r>
              <w:t>Занятие  в рабочей тетради №15</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3.5</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Подсказка</w:t>
            </w:r>
          </w:p>
          <w:p w:rsidR="002F6FA9" w:rsidRPr="003C1D41" w:rsidRDefault="002F6FA9" w:rsidP="00FF45A2">
            <w:r>
              <w:t>Занятие  в рабочей тетради №16</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pPr>
              <w:rPr>
                <w:i/>
                <w:iCs/>
              </w:rPr>
            </w:pP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4</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 здоровье, в том числе психическом</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4.1</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t>Обманный отдых</w:t>
            </w:r>
          </w:p>
          <w:p w:rsidR="002F6FA9" w:rsidRPr="003C1D41" w:rsidRDefault="002F6FA9" w:rsidP="00FF45A2">
            <w:r>
              <w:t>Занятие  в рабочей тетради №17</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t>ФЕВРАЛЬ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4.2</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Бабушкин помощник</w:t>
            </w:r>
          </w:p>
          <w:p w:rsidR="002F6FA9" w:rsidRPr="003C1D41" w:rsidRDefault="002F6FA9" w:rsidP="00FF45A2">
            <w:r>
              <w:t>Занятие  в рабочей тетради №18</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4.3</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Прививка</w:t>
            </w:r>
          </w:p>
          <w:p w:rsidR="002F6FA9" w:rsidRPr="003C1D41" w:rsidRDefault="002F6FA9" w:rsidP="00FF45A2">
            <w:r>
              <w:t>Занятие  в рабочей тетради №19</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4.4</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Больной друг</w:t>
            </w:r>
          </w:p>
          <w:p w:rsidR="002F6FA9" w:rsidRPr="003C1D41" w:rsidRDefault="002F6FA9" w:rsidP="00FF45A2">
            <w:r>
              <w:t>Занятие  в рабочей тетради №20</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pPr>
              <w:rPr>
                <w:i/>
                <w:iCs/>
              </w:rPr>
            </w:pP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pPr>
              <w:rPr>
                <w:i/>
                <w:iCs/>
              </w:rPr>
            </w:pPr>
            <w:r>
              <w:rPr>
                <w:i/>
                <w:iCs/>
              </w:rPr>
              <w:t>5</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rPr>
                <w:i/>
                <w:iCs/>
              </w:rPr>
              <w:t>Сказки о школьных конфликтах</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5.1</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Ябеда</w:t>
            </w:r>
          </w:p>
          <w:p w:rsidR="002F6FA9" w:rsidRPr="003C1D41" w:rsidRDefault="002F6FA9" w:rsidP="00FF45A2">
            <w:r>
              <w:t>Занятие  в рабочей тетради №21</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t>МАРТ</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5.2</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Шапка-невидимка (демонстративное поведение)</w:t>
            </w:r>
          </w:p>
          <w:p w:rsidR="002F6FA9" w:rsidRPr="003C1D41" w:rsidRDefault="002F6FA9" w:rsidP="00FF45A2">
            <w:r>
              <w:t>Занятие  в рабочей тетради №22</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66F7E">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961B6B">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5.3</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Задача для Лисенка (ложь)</w:t>
            </w:r>
          </w:p>
          <w:p w:rsidR="002F6FA9" w:rsidRPr="003C1D41" w:rsidRDefault="002F6FA9" w:rsidP="00FF45A2">
            <w:r>
              <w:t>Занятие  в рабочей тетради №23</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5.4</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Спорщик</w:t>
            </w:r>
          </w:p>
          <w:p w:rsidR="002F6FA9" w:rsidRPr="003C1D41" w:rsidRDefault="002F6FA9" w:rsidP="00FF45A2">
            <w:r>
              <w:t>Занятие  в рабочей тетради №24</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5.5</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Обида</w:t>
            </w:r>
          </w:p>
          <w:p w:rsidR="002F6FA9" w:rsidRPr="003C1D41" w:rsidRDefault="002F6FA9" w:rsidP="00FF45A2">
            <w:r>
              <w:t>Занятие  в рабочей тетради №25</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vMerge w:val="restart"/>
            <w:tcBorders>
              <w:top w:val="single" w:sz="8" w:space="0" w:color="000000"/>
              <w:left w:val="single" w:sz="8" w:space="0" w:color="000000"/>
              <w:right w:val="single" w:sz="8" w:space="0" w:color="000000"/>
            </w:tcBorders>
            <w:shd w:val="clear" w:color="auto" w:fill="FFFFFF"/>
            <w:textDirection w:val="btLr"/>
          </w:tcPr>
          <w:p w:rsidR="002F6FA9" w:rsidRDefault="002F6FA9" w:rsidP="00FF45A2">
            <w:pPr>
              <w:ind w:left="113" w:right="113"/>
            </w:pPr>
            <w:r>
              <w:t>АПРЕЛЬ</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5.6</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Хвосты (межгрупповые конфликты)</w:t>
            </w:r>
          </w:p>
          <w:p w:rsidR="002F6FA9" w:rsidRPr="003C1D41" w:rsidRDefault="002F6FA9" w:rsidP="00FF45A2">
            <w:r>
              <w:t>Занятие  в рабочей тетради №26</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5.7</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Драки</w:t>
            </w:r>
          </w:p>
          <w:p w:rsidR="002F6FA9" w:rsidRPr="003C1D41" w:rsidRDefault="002F6FA9" w:rsidP="00FF45A2">
            <w:r>
              <w:t>Занятие  в рабочей тетради №27</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vMerge/>
            <w:tcBorders>
              <w:left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5.8</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Грубые слова</w:t>
            </w:r>
          </w:p>
          <w:p w:rsidR="002F6FA9" w:rsidRPr="003C1D41" w:rsidRDefault="002F6FA9" w:rsidP="00FF45A2">
            <w:r>
              <w:t>Занятие  в рабочей тетради №28</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vMerge/>
            <w:tcBorders>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 xml:space="preserve">5.9 </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Дружная страна (межполовые конфликты)</w:t>
            </w:r>
          </w:p>
          <w:p w:rsidR="002F6FA9" w:rsidRPr="003C1D41" w:rsidRDefault="002F6FA9" w:rsidP="00FF45A2">
            <w:r>
              <w:t>Занятие  в рабочей тетради №29</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r>
              <w:t>5.10</w:t>
            </w:r>
          </w:p>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Default="002F6FA9" w:rsidP="00FF45A2">
            <w:r w:rsidRPr="003C1D41">
              <w:t>В гостях сказки</w:t>
            </w:r>
          </w:p>
          <w:p w:rsidR="002F6FA9" w:rsidRPr="003C1D41" w:rsidRDefault="002F6FA9" w:rsidP="00FF45A2">
            <w:r>
              <w:t>Занятие  в рабочей тетради №30</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1</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176234">
              <w:t>0,5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Default="002F6FA9" w:rsidP="00FF45A2">
            <w:pPr>
              <w:jc w:val="center"/>
            </w:pPr>
            <w:r w:rsidRPr="006F5098">
              <w:t>0,5</w:t>
            </w:r>
          </w:p>
        </w:tc>
      </w:tr>
      <w:tr w:rsidR="002F6FA9" w:rsidRPr="003C1D41" w:rsidTr="00FF45A2">
        <w:trPr>
          <w:trHeight w:val="265"/>
        </w:trPr>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tc>
        <w:tc>
          <w:tcPr>
            <w:tcW w:w="727" w:type="dxa"/>
            <w:tcBorders>
              <w:top w:val="single" w:sz="8" w:space="0" w:color="000000"/>
              <w:left w:val="single" w:sz="8" w:space="0" w:color="000000"/>
              <w:bottom w:val="single" w:sz="8" w:space="0" w:color="000000"/>
              <w:right w:val="single" w:sz="8" w:space="0" w:color="000000"/>
            </w:tcBorders>
            <w:shd w:val="clear" w:color="auto" w:fill="FFFFFF"/>
          </w:tcPr>
          <w:p w:rsidR="002F6FA9" w:rsidRPr="003C1D41" w:rsidRDefault="002F6FA9" w:rsidP="00FF45A2"/>
        </w:tc>
        <w:tc>
          <w:tcPr>
            <w:tcW w:w="43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6FA9" w:rsidRPr="003C1D41" w:rsidRDefault="002F6FA9" w:rsidP="00FF45A2">
            <w:r w:rsidRPr="003C1D41">
              <w:t>Итого</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F6FA9" w:rsidRPr="003C1D41" w:rsidRDefault="002F6FA9" w:rsidP="00FF45A2">
            <w:pPr>
              <w:jc w:val="center"/>
            </w:pPr>
            <w:r w:rsidRPr="003C1D41">
              <w:t>30</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15</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6FA9" w:rsidRPr="003C1D41" w:rsidRDefault="002F6FA9" w:rsidP="00FF45A2">
            <w:pPr>
              <w:jc w:val="center"/>
            </w:pPr>
            <w:r>
              <w:t>15</w:t>
            </w:r>
          </w:p>
        </w:tc>
      </w:tr>
    </w:tbl>
    <w:p w:rsidR="002F6FA9" w:rsidRDefault="002F6FA9" w:rsidP="002F6FA9"/>
    <w:p w:rsidR="002A7240" w:rsidRPr="007B7FB9" w:rsidRDefault="002A7240" w:rsidP="00DB2AE2">
      <w:pPr>
        <w:spacing w:after="200" w:line="276" w:lineRule="auto"/>
        <w:jc w:val="both"/>
        <w:rPr>
          <w:rFonts w:eastAsiaTheme="minorEastAsia" w:cs="Times New Roman"/>
          <w:b/>
          <w:sz w:val="24"/>
          <w:szCs w:val="24"/>
          <w:lang w:eastAsia="ru-RU"/>
        </w:rPr>
      </w:pPr>
    </w:p>
    <w:p w:rsidR="00DB2AE2" w:rsidRPr="007B7FB9" w:rsidRDefault="00274EBD" w:rsidP="00074B65">
      <w:pPr>
        <w:spacing w:after="200" w:line="276" w:lineRule="auto"/>
        <w:jc w:val="center"/>
        <w:rPr>
          <w:rFonts w:eastAsiaTheme="minorEastAsia" w:cs="Times New Roman"/>
          <w:b/>
          <w:i/>
          <w:sz w:val="24"/>
          <w:szCs w:val="24"/>
          <w:lang w:eastAsia="ru-RU"/>
        </w:rPr>
      </w:pPr>
      <w:r>
        <w:rPr>
          <w:rFonts w:eastAsiaTheme="minorEastAsia" w:cs="Times New Roman"/>
          <w:b/>
          <w:sz w:val="24"/>
          <w:szCs w:val="24"/>
          <w:lang w:eastAsia="ru-RU"/>
        </w:rPr>
        <w:t>4</w:t>
      </w:r>
      <w:r w:rsidR="00DB2AE2" w:rsidRPr="007B7FB9">
        <w:rPr>
          <w:rFonts w:eastAsiaTheme="minorEastAsia" w:cs="Times New Roman"/>
          <w:b/>
          <w:i/>
          <w:sz w:val="24"/>
          <w:szCs w:val="24"/>
          <w:lang w:eastAsia="ru-RU"/>
        </w:rPr>
        <w:t xml:space="preserve">. </w:t>
      </w:r>
      <w:r w:rsidR="00DB2AE2" w:rsidRPr="00074B65">
        <w:rPr>
          <w:rFonts w:eastAsiaTheme="minorEastAsia" w:cs="Times New Roman"/>
          <w:b/>
          <w:sz w:val="24"/>
          <w:szCs w:val="24"/>
          <w:lang w:eastAsia="ru-RU"/>
        </w:rPr>
        <w:t>ОБЕСПЕЧЕНИЕ</w:t>
      </w:r>
    </w:p>
    <w:p w:rsidR="00DB2AE2" w:rsidRPr="007B7FB9" w:rsidRDefault="00274EBD" w:rsidP="00DB2AE2">
      <w:pPr>
        <w:spacing w:after="200" w:line="276" w:lineRule="auto"/>
        <w:jc w:val="both"/>
        <w:rPr>
          <w:rFonts w:eastAsiaTheme="minorEastAsia" w:cs="Times New Roman"/>
          <w:sz w:val="24"/>
          <w:szCs w:val="24"/>
          <w:lang w:eastAsia="ru-RU"/>
        </w:rPr>
      </w:pPr>
      <w:r>
        <w:rPr>
          <w:rFonts w:eastAsiaTheme="minorEastAsia" w:cs="Times New Roman"/>
          <w:sz w:val="24"/>
          <w:szCs w:val="24"/>
          <w:lang w:eastAsia="ru-RU"/>
        </w:rPr>
        <w:t>4</w:t>
      </w:r>
      <w:r w:rsidR="00DB2AE2" w:rsidRPr="007B7FB9">
        <w:rPr>
          <w:rFonts w:eastAsiaTheme="minorEastAsia" w:cs="Times New Roman"/>
          <w:sz w:val="24"/>
          <w:szCs w:val="24"/>
          <w:lang w:eastAsia="ru-RU"/>
        </w:rPr>
        <w:t xml:space="preserve">.1. </w:t>
      </w:r>
      <w:r w:rsidR="00DB2AE2" w:rsidRPr="00E6551E">
        <w:rPr>
          <w:rFonts w:eastAsiaTheme="minorEastAsia" w:cs="Times New Roman"/>
          <w:b/>
          <w:i/>
          <w:sz w:val="24"/>
          <w:szCs w:val="24"/>
          <w:lang w:eastAsia="ru-RU"/>
        </w:rPr>
        <w:t>Материально-техническое обеспечение:</w:t>
      </w:r>
      <w:r w:rsidR="00DB2AE2" w:rsidRPr="007B7FB9">
        <w:rPr>
          <w:rFonts w:eastAsiaTheme="minorEastAsia" w:cs="Times New Roman"/>
          <w:sz w:val="24"/>
          <w:szCs w:val="24"/>
          <w:lang w:eastAsia="ru-RU"/>
        </w:rPr>
        <w:t xml:space="preserve">  </w:t>
      </w:r>
    </w:p>
    <w:p w:rsidR="00DB2AE2" w:rsidRPr="007B7FB9" w:rsidRDefault="00DB2AE2" w:rsidP="00DB2AE2">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 помещение группы; учебная мебель для занятий: столы, стулья, школьная доска; технические средства: </w:t>
      </w:r>
      <w:r w:rsidR="00E6551E">
        <w:rPr>
          <w:rFonts w:eastAsiaTheme="minorEastAsia" w:cs="Times New Roman"/>
          <w:sz w:val="24"/>
          <w:szCs w:val="24"/>
          <w:lang w:eastAsia="ru-RU"/>
        </w:rPr>
        <w:t>ноутбук</w:t>
      </w:r>
      <w:r w:rsidRPr="007B7FB9">
        <w:rPr>
          <w:rFonts w:eastAsiaTheme="minorEastAsia" w:cs="Times New Roman"/>
          <w:sz w:val="24"/>
          <w:szCs w:val="24"/>
          <w:lang w:eastAsia="ru-RU"/>
        </w:rPr>
        <w:t xml:space="preserve">, проектор, магнитофон;  </w:t>
      </w:r>
    </w:p>
    <w:p w:rsidR="00DB2AE2" w:rsidRPr="007B7FB9" w:rsidRDefault="00274EBD" w:rsidP="00DB2AE2">
      <w:pPr>
        <w:spacing w:after="200" w:line="276" w:lineRule="auto"/>
        <w:jc w:val="both"/>
        <w:rPr>
          <w:rFonts w:eastAsiaTheme="minorEastAsia" w:cs="Times New Roman"/>
          <w:sz w:val="24"/>
          <w:szCs w:val="24"/>
          <w:lang w:eastAsia="ru-RU"/>
        </w:rPr>
      </w:pPr>
      <w:r>
        <w:rPr>
          <w:rFonts w:eastAsiaTheme="minorEastAsia" w:cs="Times New Roman"/>
          <w:sz w:val="24"/>
          <w:szCs w:val="24"/>
          <w:lang w:eastAsia="ru-RU"/>
        </w:rPr>
        <w:t>4</w:t>
      </w:r>
      <w:r w:rsidR="00DB2AE2" w:rsidRPr="007B7FB9">
        <w:rPr>
          <w:rFonts w:eastAsiaTheme="minorEastAsia" w:cs="Times New Roman"/>
          <w:sz w:val="24"/>
          <w:szCs w:val="24"/>
          <w:lang w:eastAsia="ru-RU"/>
        </w:rPr>
        <w:t xml:space="preserve">.2. </w:t>
      </w:r>
      <w:r w:rsidR="00DB2AE2" w:rsidRPr="00E6551E">
        <w:rPr>
          <w:rFonts w:eastAsiaTheme="minorEastAsia" w:cs="Times New Roman"/>
          <w:b/>
          <w:i/>
          <w:sz w:val="24"/>
          <w:szCs w:val="24"/>
          <w:lang w:eastAsia="ru-RU"/>
        </w:rPr>
        <w:t xml:space="preserve">Кадровое </w:t>
      </w:r>
      <w:r w:rsidR="008F2768" w:rsidRPr="00E6551E">
        <w:rPr>
          <w:rFonts w:eastAsiaTheme="minorEastAsia" w:cs="Times New Roman"/>
          <w:b/>
          <w:i/>
          <w:sz w:val="24"/>
          <w:szCs w:val="24"/>
          <w:lang w:eastAsia="ru-RU"/>
        </w:rPr>
        <w:t>обеспечение:</w:t>
      </w:r>
      <w:r w:rsidR="008F2768" w:rsidRPr="007B7FB9">
        <w:rPr>
          <w:rFonts w:eastAsiaTheme="minorEastAsia" w:cs="Times New Roman"/>
          <w:sz w:val="24"/>
          <w:szCs w:val="24"/>
          <w:lang w:eastAsia="ru-RU"/>
        </w:rPr>
        <w:t xml:space="preserve"> педагог</w:t>
      </w:r>
      <w:r w:rsidR="00DB2AE2" w:rsidRPr="007B7FB9">
        <w:rPr>
          <w:rFonts w:eastAsiaTheme="minorEastAsia" w:cs="Times New Roman"/>
          <w:sz w:val="24"/>
          <w:szCs w:val="24"/>
          <w:lang w:eastAsia="ru-RU"/>
        </w:rPr>
        <w:t>-психолог, обладающ</w:t>
      </w:r>
      <w:r w:rsidR="008F2768" w:rsidRPr="007B7FB9">
        <w:rPr>
          <w:rFonts w:eastAsiaTheme="minorEastAsia" w:cs="Times New Roman"/>
          <w:sz w:val="24"/>
          <w:szCs w:val="24"/>
          <w:lang w:eastAsia="ru-RU"/>
        </w:rPr>
        <w:t>ий</w:t>
      </w:r>
      <w:r w:rsidR="00DB2AE2" w:rsidRPr="007B7FB9">
        <w:rPr>
          <w:rFonts w:eastAsiaTheme="minorEastAsia" w:cs="Times New Roman"/>
          <w:sz w:val="24"/>
          <w:szCs w:val="24"/>
          <w:lang w:eastAsia="ru-RU"/>
        </w:rPr>
        <w:t xml:space="preserve"> профессиональными компетенциями в области </w:t>
      </w:r>
      <w:r w:rsidR="008F2768" w:rsidRPr="007B7FB9">
        <w:rPr>
          <w:rFonts w:eastAsiaTheme="minorEastAsia" w:cs="Times New Roman"/>
          <w:sz w:val="24"/>
          <w:szCs w:val="24"/>
          <w:lang w:eastAsia="ru-RU"/>
        </w:rPr>
        <w:t>развития детской педагогики и психологии, а также методики проведения коррекционно-развивающих занятий у дошкольников.</w:t>
      </w:r>
    </w:p>
    <w:p w:rsidR="00DB2AE2" w:rsidRPr="007B7FB9" w:rsidRDefault="00173669" w:rsidP="00DB2AE2">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 </w:t>
      </w:r>
      <w:r w:rsidR="00274EBD">
        <w:rPr>
          <w:rFonts w:eastAsiaTheme="minorEastAsia" w:cs="Times New Roman"/>
          <w:sz w:val="24"/>
          <w:szCs w:val="24"/>
          <w:lang w:eastAsia="ru-RU"/>
        </w:rPr>
        <w:t>4</w:t>
      </w:r>
      <w:r w:rsidRPr="007B7FB9">
        <w:rPr>
          <w:rFonts w:eastAsiaTheme="minorEastAsia" w:cs="Times New Roman"/>
          <w:sz w:val="24"/>
          <w:szCs w:val="24"/>
          <w:lang w:eastAsia="ru-RU"/>
        </w:rPr>
        <w:t>.</w:t>
      </w:r>
      <w:r w:rsidR="00DB2AE2" w:rsidRPr="007B7FB9">
        <w:rPr>
          <w:rFonts w:eastAsiaTheme="minorEastAsia" w:cs="Times New Roman"/>
          <w:sz w:val="24"/>
          <w:szCs w:val="24"/>
          <w:lang w:eastAsia="ru-RU"/>
        </w:rPr>
        <w:t xml:space="preserve">3. </w:t>
      </w:r>
      <w:r w:rsidR="00DB2AE2" w:rsidRPr="007B7FB9">
        <w:rPr>
          <w:rFonts w:eastAsiaTheme="minorEastAsia" w:cs="Times New Roman"/>
          <w:b/>
          <w:i/>
          <w:sz w:val="24"/>
          <w:szCs w:val="24"/>
          <w:lang w:eastAsia="ru-RU"/>
        </w:rPr>
        <w:t>Методическое обеспечение:</w:t>
      </w:r>
      <w:r w:rsidR="00DB2AE2" w:rsidRPr="007B7FB9">
        <w:rPr>
          <w:rFonts w:eastAsiaTheme="minorEastAsia" w:cs="Times New Roman"/>
          <w:sz w:val="24"/>
          <w:szCs w:val="24"/>
          <w:lang w:eastAsia="ru-RU"/>
        </w:rPr>
        <w:t xml:space="preserve">  </w:t>
      </w:r>
    </w:p>
    <w:p w:rsidR="00EF7060" w:rsidRPr="007B7FB9" w:rsidRDefault="00EF7060" w:rsidP="00EF7060">
      <w:pPr>
        <w:spacing w:after="200" w:line="276" w:lineRule="auto"/>
        <w:jc w:val="both"/>
        <w:rPr>
          <w:rFonts w:eastAsiaTheme="minorEastAsia" w:cs="Times New Roman"/>
          <w:b/>
          <w:sz w:val="24"/>
          <w:szCs w:val="24"/>
          <w:lang w:eastAsia="ru-RU"/>
        </w:rPr>
      </w:pPr>
      <w:r w:rsidRPr="007B7FB9">
        <w:rPr>
          <w:rFonts w:eastAsiaTheme="minorEastAsia" w:cs="Times New Roman"/>
          <w:b/>
          <w:sz w:val="24"/>
          <w:szCs w:val="24"/>
          <w:lang w:eastAsia="ru-RU"/>
        </w:rPr>
        <w:t>Оснащение занятий:</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lastRenderedPageBreak/>
        <w:t>Фонотека</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Настольно-печатные игры</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Предметные игрушки</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Доска</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Цветные мелки</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Краски, карандаши, фломастеры</w:t>
      </w:r>
    </w:p>
    <w:p w:rsidR="00EF7060" w:rsidRPr="007B7FB9" w:rsidRDefault="00D77B38"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Писчая и цветная бумага</w:t>
      </w:r>
    </w:p>
    <w:p w:rsidR="00EF7060" w:rsidRPr="007B7FB9" w:rsidRDefault="00EF7060"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Макет лесной школы с персонажами сказки, и</w:t>
      </w:r>
      <w:r w:rsidR="00D77B38" w:rsidRPr="007B7FB9">
        <w:rPr>
          <w:rFonts w:eastAsiaTheme="minorEastAsia" w:cs="Times New Roman"/>
          <w:sz w:val="24"/>
          <w:szCs w:val="24"/>
          <w:lang w:eastAsia="ru-RU"/>
        </w:rPr>
        <w:t>спользуются пальчиковые игрушки</w:t>
      </w:r>
    </w:p>
    <w:p w:rsidR="00EF7060" w:rsidRPr="007B7FB9" w:rsidRDefault="00EF7060"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Карточки и пиктограммы с изображением лица </w:t>
      </w:r>
      <w:r w:rsidR="00D77B38" w:rsidRPr="007B7FB9">
        <w:rPr>
          <w:rFonts w:eastAsiaTheme="minorEastAsia" w:cs="Times New Roman"/>
          <w:sz w:val="24"/>
          <w:szCs w:val="24"/>
          <w:lang w:eastAsia="ru-RU"/>
        </w:rPr>
        <w:t>в различных</w:t>
      </w:r>
      <w:r w:rsidRPr="007B7FB9">
        <w:rPr>
          <w:rFonts w:eastAsiaTheme="minorEastAsia" w:cs="Times New Roman"/>
          <w:sz w:val="24"/>
          <w:szCs w:val="24"/>
          <w:lang w:eastAsia="ru-RU"/>
        </w:rPr>
        <w:t xml:space="preserve"> </w:t>
      </w:r>
      <w:r w:rsidR="00D77B38" w:rsidRPr="007B7FB9">
        <w:rPr>
          <w:rFonts w:eastAsiaTheme="minorEastAsia" w:cs="Times New Roman"/>
          <w:sz w:val="24"/>
          <w:szCs w:val="24"/>
          <w:lang w:eastAsia="ru-RU"/>
        </w:rPr>
        <w:t>эмоциональных состояниях</w:t>
      </w:r>
      <w:r w:rsidRPr="007B7FB9">
        <w:rPr>
          <w:rFonts w:eastAsiaTheme="minorEastAsia" w:cs="Times New Roman"/>
          <w:sz w:val="24"/>
          <w:szCs w:val="24"/>
          <w:lang w:eastAsia="ru-RU"/>
        </w:rPr>
        <w:t xml:space="preserve"> (радость, гнев, страх, обида, вина, грусть, отвращение, интерес) </w:t>
      </w:r>
    </w:p>
    <w:p w:rsidR="00EF7060" w:rsidRPr="007B7FB9" w:rsidRDefault="00EF7060"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Разрезные карточки</w:t>
      </w:r>
    </w:p>
    <w:p w:rsidR="0004372F" w:rsidRPr="007B7FB9" w:rsidRDefault="0004372F" w:rsidP="00D77B38">
      <w:pPr>
        <w:pStyle w:val="a5"/>
        <w:numPr>
          <w:ilvl w:val="0"/>
          <w:numId w:val="5"/>
        </w:num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Картотеки игр на развитие познавательной, личностной и эмоциональной сферы</w:t>
      </w:r>
    </w:p>
    <w:p w:rsidR="00EF7060" w:rsidRPr="007B7FB9" w:rsidRDefault="00EF7060" w:rsidP="00EF7060">
      <w:pPr>
        <w:spacing w:line="276" w:lineRule="auto"/>
        <w:jc w:val="both"/>
        <w:rPr>
          <w:rFonts w:eastAsiaTheme="minorEastAsia" w:cs="Times New Roman"/>
          <w:sz w:val="24"/>
          <w:szCs w:val="24"/>
          <w:lang w:eastAsia="ru-RU"/>
        </w:rPr>
      </w:pPr>
    </w:p>
    <w:p w:rsidR="00EF7060" w:rsidRPr="007B7FB9" w:rsidRDefault="00D41334" w:rsidP="00EF7060">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Формы и методы,</w:t>
      </w:r>
      <w:r w:rsidR="00EF7060" w:rsidRPr="007B7FB9">
        <w:rPr>
          <w:rFonts w:eastAsiaTheme="minorEastAsia" w:cs="Times New Roman"/>
          <w:sz w:val="24"/>
          <w:szCs w:val="24"/>
          <w:lang w:eastAsia="ru-RU"/>
        </w:rPr>
        <w:t xml:space="preserve"> используемые на занятиях: сказкотерапия, психогимнастика, </w:t>
      </w:r>
      <w:r w:rsidRPr="007B7FB9">
        <w:rPr>
          <w:rFonts w:eastAsiaTheme="minorEastAsia" w:cs="Times New Roman"/>
          <w:sz w:val="24"/>
          <w:szCs w:val="24"/>
          <w:lang w:eastAsia="ru-RU"/>
        </w:rPr>
        <w:t>кинезиологическая гимнастика</w:t>
      </w:r>
      <w:r w:rsidR="00EF7060" w:rsidRPr="007B7FB9">
        <w:rPr>
          <w:rFonts w:eastAsiaTheme="minorEastAsia" w:cs="Times New Roman"/>
          <w:sz w:val="24"/>
          <w:szCs w:val="24"/>
          <w:lang w:eastAsia="ru-RU"/>
        </w:rPr>
        <w:t>, дидактические игры, подвижные игры, работа в тетрадях на развитие познавательных процессов.</w:t>
      </w:r>
    </w:p>
    <w:p w:rsidR="002B5791" w:rsidRPr="007B7FB9" w:rsidRDefault="00274EBD" w:rsidP="00DB2AE2">
      <w:pPr>
        <w:spacing w:after="200" w:line="276" w:lineRule="auto"/>
        <w:jc w:val="both"/>
        <w:rPr>
          <w:rFonts w:eastAsiaTheme="minorEastAsia" w:cs="Times New Roman"/>
          <w:sz w:val="24"/>
          <w:szCs w:val="24"/>
          <w:lang w:eastAsia="ru-RU"/>
        </w:rPr>
      </w:pPr>
      <w:r>
        <w:rPr>
          <w:rFonts w:eastAsiaTheme="minorEastAsia" w:cs="Times New Roman"/>
          <w:sz w:val="24"/>
          <w:szCs w:val="24"/>
          <w:lang w:eastAsia="ru-RU"/>
        </w:rPr>
        <w:t>4</w:t>
      </w:r>
      <w:r w:rsidR="00DB2AE2" w:rsidRPr="007B7FB9">
        <w:rPr>
          <w:rFonts w:eastAsiaTheme="minorEastAsia" w:cs="Times New Roman"/>
          <w:sz w:val="24"/>
          <w:szCs w:val="24"/>
          <w:lang w:eastAsia="ru-RU"/>
        </w:rPr>
        <w:t xml:space="preserve">.4. </w:t>
      </w:r>
      <w:r w:rsidR="00DB2AE2" w:rsidRPr="007B7FB9">
        <w:rPr>
          <w:rFonts w:eastAsiaTheme="minorEastAsia" w:cs="Times New Roman"/>
          <w:b/>
          <w:i/>
          <w:sz w:val="24"/>
          <w:szCs w:val="24"/>
          <w:lang w:eastAsia="ru-RU"/>
        </w:rPr>
        <w:t>Дидактическое обеспечение:</w:t>
      </w:r>
    </w:p>
    <w:p w:rsidR="002B5791" w:rsidRPr="007B7FB9" w:rsidRDefault="002B5791" w:rsidP="007757E0">
      <w:pPr>
        <w:pStyle w:val="a5"/>
        <w:numPr>
          <w:ilvl w:val="0"/>
          <w:numId w:val="4"/>
        </w:num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Тестовые методики на психологическую готовность детей к школе</w:t>
      </w:r>
    </w:p>
    <w:p w:rsidR="002B5791" w:rsidRPr="007B7FB9" w:rsidRDefault="002B5791" w:rsidP="007757E0">
      <w:pPr>
        <w:pStyle w:val="a5"/>
        <w:numPr>
          <w:ilvl w:val="0"/>
          <w:numId w:val="4"/>
        </w:num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Анкеты для родителей для выявления удовлетворенности от деятельности</w:t>
      </w:r>
    </w:p>
    <w:p w:rsidR="002B5791" w:rsidRPr="007B7FB9" w:rsidRDefault="002B5791" w:rsidP="007757E0">
      <w:pPr>
        <w:pStyle w:val="a5"/>
        <w:numPr>
          <w:ilvl w:val="0"/>
          <w:numId w:val="4"/>
        </w:num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Наглядные материалы: презентации</w:t>
      </w:r>
      <w:r w:rsidR="007757E0" w:rsidRPr="007B7FB9">
        <w:rPr>
          <w:rFonts w:eastAsiaTheme="minorEastAsia" w:cs="Times New Roman"/>
          <w:sz w:val="24"/>
          <w:szCs w:val="24"/>
          <w:lang w:eastAsia="ru-RU"/>
        </w:rPr>
        <w:t>, печатные материалы для оформления</w:t>
      </w:r>
      <w:r w:rsidRPr="007B7FB9">
        <w:rPr>
          <w:rFonts w:eastAsiaTheme="minorEastAsia" w:cs="Times New Roman"/>
          <w:sz w:val="24"/>
          <w:szCs w:val="24"/>
          <w:lang w:eastAsia="ru-RU"/>
        </w:rPr>
        <w:t xml:space="preserve"> стендов и </w:t>
      </w:r>
      <w:r w:rsidR="007757E0" w:rsidRPr="007B7FB9">
        <w:rPr>
          <w:rFonts w:eastAsiaTheme="minorEastAsia" w:cs="Times New Roman"/>
          <w:sz w:val="24"/>
          <w:szCs w:val="24"/>
          <w:lang w:eastAsia="ru-RU"/>
        </w:rPr>
        <w:t>проведения родительских собраний</w:t>
      </w:r>
    </w:p>
    <w:p w:rsidR="00DB2AE2" w:rsidRPr="007B7FB9" w:rsidRDefault="00274EBD" w:rsidP="00DB2AE2">
      <w:pPr>
        <w:spacing w:after="200" w:line="276" w:lineRule="auto"/>
        <w:jc w:val="both"/>
        <w:rPr>
          <w:rFonts w:eastAsiaTheme="minorEastAsia" w:cs="Times New Roman"/>
          <w:sz w:val="24"/>
          <w:szCs w:val="24"/>
          <w:lang w:eastAsia="ru-RU"/>
        </w:rPr>
      </w:pPr>
      <w:r>
        <w:rPr>
          <w:rFonts w:eastAsiaTheme="minorEastAsia" w:cs="Times New Roman"/>
          <w:sz w:val="24"/>
          <w:szCs w:val="24"/>
          <w:lang w:eastAsia="ru-RU"/>
        </w:rPr>
        <w:t>4</w:t>
      </w:r>
      <w:r w:rsidR="00DB2AE2" w:rsidRPr="007B7FB9">
        <w:rPr>
          <w:rFonts w:eastAsiaTheme="minorEastAsia" w:cs="Times New Roman"/>
          <w:sz w:val="24"/>
          <w:szCs w:val="24"/>
          <w:lang w:eastAsia="ru-RU"/>
        </w:rPr>
        <w:t xml:space="preserve">.5. </w:t>
      </w:r>
      <w:r w:rsidR="00DB2AE2" w:rsidRPr="007B7FB9">
        <w:rPr>
          <w:rFonts w:eastAsiaTheme="minorEastAsia" w:cs="Times New Roman"/>
          <w:b/>
          <w:i/>
          <w:sz w:val="24"/>
          <w:szCs w:val="24"/>
          <w:lang w:eastAsia="ru-RU"/>
        </w:rPr>
        <w:t>Организационное обеспечение:</w:t>
      </w:r>
      <w:r w:rsidR="00DB2AE2" w:rsidRPr="007B7FB9">
        <w:rPr>
          <w:rFonts w:eastAsiaTheme="minorEastAsia" w:cs="Times New Roman"/>
          <w:sz w:val="24"/>
          <w:szCs w:val="24"/>
          <w:lang w:eastAsia="ru-RU"/>
        </w:rPr>
        <w:t xml:space="preserve"> </w:t>
      </w:r>
      <w:r w:rsidR="002E11BF" w:rsidRPr="007B7FB9">
        <w:rPr>
          <w:rFonts w:eastAsiaTheme="minorEastAsia" w:cs="Times New Roman"/>
          <w:sz w:val="24"/>
          <w:szCs w:val="24"/>
          <w:lang w:eastAsia="ru-RU"/>
        </w:rPr>
        <w:t>проводятся родительские собрания в конце учебного года, предваряющего посещение детьми подготовительной группы</w:t>
      </w:r>
      <w:r w:rsidR="00DB2AE2" w:rsidRPr="007B7FB9">
        <w:rPr>
          <w:rFonts w:eastAsiaTheme="minorEastAsia" w:cs="Times New Roman"/>
          <w:sz w:val="24"/>
          <w:szCs w:val="24"/>
          <w:lang w:eastAsia="ru-RU"/>
        </w:rPr>
        <w:t xml:space="preserve">. </w:t>
      </w:r>
      <w:r w:rsidR="002E11BF" w:rsidRPr="007B7FB9">
        <w:rPr>
          <w:rFonts w:eastAsiaTheme="minorEastAsia" w:cs="Times New Roman"/>
          <w:sz w:val="24"/>
          <w:szCs w:val="24"/>
          <w:lang w:eastAsia="ru-RU"/>
        </w:rPr>
        <w:t xml:space="preserve">В ходе собрания родителям подробно разъясняется организация занятий по программе </w:t>
      </w:r>
      <w:r w:rsidR="00D77B38" w:rsidRPr="007B7FB9">
        <w:rPr>
          <w:rFonts w:eastAsiaTheme="minorEastAsia" w:cs="Times New Roman"/>
          <w:sz w:val="24"/>
          <w:szCs w:val="24"/>
          <w:lang w:eastAsia="ru-RU"/>
        </w:rPr>
        <w:t>«Школа будущего</w:t>
      </w:r>
      <w:r w:rsidR="002E11BF" w:rsidRPr="007B7FB9">
        <w:rPr>
          <w:rFonts w:eastAsiaTheme="minorEastAsia" w:cs="Times New Roman"/>
          <w:sz w:val="24"/>
          <w:szCs w:val="24"/>
          <w:lang w:eastAsia="ru-RU"/>
        </w:rPr>
        <w:t xml:space="preserve"> первоклассник</w:t>
      </w:r>
      <w:r w:rsidR="00D77B38" w:rsidRPr="007B7FB9">
        <w:rPr>
          <w:rFonts w:eastAsiaTheme="minorEastAsia" w:cs="Times New Roman"/>
          <w:sz w:val="24"/>
          <w:szCs w:val="24"/>
          <w:lang w:eastAsia="ru-RU"/>
        </w:rPr>
        <w:t>а»</w:t>
      </w:r>
      <w:r w:rsidR="002E11BF" w:rsidRPr="007B7FB9">
        <w:rPr>
          <w:rFonts w:eastAsiaTheme="minorEastAsia" w:cs="Times New Roman"/>
          <w:sz w:val="24"/>
          <w:szCs w:val="24"/>
          <w:lang w:eastAsia="ru-RU"/>
        </w:rPr>
        <w:t>.</w:t>
      </w:r>
    </w:p>
    <w:p w:rsidR="00DB2AE2" w:rsidRPr="007B7FB9" w:rsidRDefault="00274EBD" w:rsidP="00DB2AE2">
      <w:pPr>
        <w:spacing w:after="200" w:line="276" w:lineRule="auto"/>
        <w:jc w:val="both"/>
        <w:rPr>
          <w:rFonts w:eastAsiaTheme="minorEastAsia" w:cs="Times New Roman"/>
          <w:sz w:val="24"/>
          <w:szCs w:val="24"/>
          <w:lang w:eastAsia="ru-RU"/>
        </w:rPr>
      </w:pPr>
      <w:r>
        <w:rPr>
          <w:rFonts w:eastAsiaTheme="minorEastAsia" w:cs="Times New Roman"/>
          <w:sz w:val="24"/>
          <w:szCs w:val="24"/>
          <w:lang w:eastAsia="ru-RU"/>
        </w:rPr>
        <w:t>4</w:t>
      </w:r>
      <w:r w:rsidR="00DB2AE2" w:rsidRPr="007B7FB9">
        <w:rPr>
          <w:rFonts w:eastAsiaTheme="minorEastAsia" w:cs="Times New Roman"/>
          <w:sz w:val="24"/>
          <w:szCs w:val="24"/>
          <w:lang w:eastAsia="ru-RU"/>
        </w:rPr>
        <w:t xml:space="preserve">.6. </w:t>
      </w:r>
      <w:r w:rsidR="00DB2AE2" w:rsidRPr="007B7FB9">
        <w:rPr>
          <w:rFonts w:eastAsiaTheme="minorEastAsia" w:cs="Times New Roman"/>
          <w:b/>
          <w:i/>
          <w:sz w:val="24"/>
          <w:szCs w:val="24"/>
          <w:lang w:eastAsia="ru-RU"/>
        </w:rPr>
        <w:t>Н</w:t>
      </w:r>
      <w:r w:rsidR="002E11BF" w:rsidRPr="007B7FB9">
        <w:rPr>
          <w:rFonts w:eastAsiaTheme="minorEastAsia" w:cs="Times New Roman"/>
          <w:b/>
          <w:i/>
          <w:sz w:val="24"/>
          <w:szCs w:val="24"/>
          <w:lang w:eastAsia="ru-RU"/>
        </w:rPr>
        <w:t>ормативное обеспечение:</w:t>
      </w:r>
      <w:r w:rsidR="002E11BF" w:rsidRPr="007B7FB9">
        <w:rPr>
          <w:rFonts w:eastAsiaTheme="minorEastAsia" w:cs="Times New Roman"/>
          <w:sz w:val="24"/>
          <w:szCs w:val="24"/>
          <w:lang w:eastAsia="ru-RU"/>
        </w:rPr>
        <w:t xml:space="preserve"> </w:t>
      </w:r>
      <w:r w:rsidR="00DB2AE2" w:rsidRPr="007B7FB9">
        <w:rPr>
          <w:rFonts w:eastAsiaTheme="minorEastAsia" w:cs="Times New Roman"/>
          <w:sz w:val="24"/>
          <w:szCs w:val="24"/>
          <w:lang w:eastAsia="ru-RU"/>
        </w:rPr>
        <w:t>инструкции по технике безопасности и охране труда; инструкции по работе с различными материалами и инструментами; правила внутреннего распорядка.</w:t>
      </w:r>
    </w:p>
    <w:p w:rsidR="007B7FB9" w:rsidRDefault="007B7FB9" w:rsidP="00AE6ABE">
      <w:pPr>
        <w:spacing w:after="200" w:line="276" w:lineRule="auto"/>
        <w:jc w:val="center"/>
        <w:rPr>
          <w:rFonts w:eastAsiaTheme="minorEastAsia" w:cs="Times New Roman"/>
          <w:b/>
          <w:sz w:val="24"/>
          <w:szCs w:val="24"/>
          <w:lang w:eastAsia="ru-RU"/>
        </w:rPr>
      </w:pPr>
    </w:p>
    <w:p w:rsidR="0004372F" w:rsidRPr="007B7FB9" w:rsidRDefault="00173669" w:rsidP="00AE6ABE">
      <w:pPr>
        <w:spacing w:after="200" w:line="276" w:lineRule="auto"/>
        <w:jc w:val="center"/>
        <w:rPr>
          <w:rFonts w:eastAsiaTheme="minorEastAsia" w:cs="Times New Roman"/>
          <w:b/>
          <w:sz w:val="24"/>
          <w:szCs w:val="24"/>
          <w:lang w:eastAsia="ru-RU"/>
        </w:rPr>
      </w:pPr>
      <w:r w:rsidRPr="007B7FB9">
        <w:rPr>
          <w:rFonts w:eastAsiaTheme="minorEastAsia" w:cs="Times New Roman"/>
          <w:b/>
          <w:sz w:val="24"/>
          <w:szCs w:val="24"/>
          <w:lang w:eastAsia="ru-RU"/>
        </w:rPr>
        <w:t>4</w:t>
      </w:r>
      <w:r w:rsidR="00AE6ABE" w:rsidRPr="007B7FB9">
        <w:rPr>
          <w:rFonts w:eastAsiaTheme="minorEastAsia" w:cs="Times New Roman"/>
          <w:b/>
          <w:sz w:val="24"/>
          <w:szCs w:val="24"/>
          <w:lang w:eastAsia="ru-RU"/>
        </w:rPr>
        <w:t>. МОНИТОРИНГ РЕЗУЛЬТАТОВ</w:t>
      </w:r>
    </w:p>
    <w:p w:rsidR="00AE6ABE" w:rsidRPr="007B7FB9" w:rsidRDefault="0004372F" w:rsidP="00AE6ABE">
      <w:pPr>
        <w:spacing w:after="200" w:line="276" w:lineRule="auto"/>
        <w:jc w:val="center"/>
        <w:rPr>
          <w:rFonts w:eastAsiaTheme="minorEastAsia" w:cs="Times New Roman"/>
          <w:b/>
          <w:sz w:val="24"/>
          <w:szCs w:val="24"/>
          <w:lang w:eastAsia="ru-RU"/>
        </w:rPr>
      </w:pPr>
      <w:r w:rsidRPr="007B7FB9">
        <w:rPr>
          <w:rFonts w:eastAsiaTheme="minorEastAsia" w:cs="Times New Roman"/>
          <w:b/>
          <w:sz w:val="24"/>
          <w:szCs w:val="24"/>
          <w:lang w:eastAsia="ru-RU"/>
        </w:rPr>
        <w:t xml:space="preserve"> на предмет психологической готовности детей к школе</w:t>
      </w:r>
    </w:p>
    <w:tbl>
      <w:tblPr>
        <w:tblW w:w="0" w:type="auto"/>
        <w:tblInd w:w="10" w:type="dxa"/>
        <w:tblLayout w:type="fixed"/>
        <w:tblCellMar>
          <w:left w:w="10" w:type="dxa"/>
          <w:right w:w="10" w:type="dxa"/>
        </w:tblCellMar>
        <w:tblLook w:val="04A0" w:firstRow="1" w:lastRow="0" w:firstColumn="1" w:lastColumn="0" w:noHBand="0" w:noVBand="1"/>
      </w:tblPr>
      <w:tblGrid>
        <w:gridCol w:w="2890"/>
        <w:gridCol w:w="2131"/>
        <w:gridCol w:w="2419"/>
        <w:gridCol w:w="2314"/>
      </w:tblGrid>
      <w:tr w:rsidR="0004372F" w:rsidRPr="007B7FB9" w:rsidTr="0004372F">
        <w:trPr>
          <w:trHeight w:hRule="exact" w:val="341"/>
        </w:trPr>
        <w:tc>
          <w:tcPr>
            <w:tcW w:w="2890" w:type="dxa"/>
            <w:vMerge w:val="restart"/>
            <w:tcBorders>
              <w:top w:val="single" w:sz="4" w:space="0" w:color="auto"/>
              <w:left w:val="single" w:sz="4" w:space="0" w:color="auto"/>
            </w:tcBorders>
            <w:shd w:val="clear" w:color="auto" w:fill="FFFFFF"/>
            <w:vAlign w:val="center"/>
          </w:tcPr>
          <w:p w:rsidR="0004372F" w:rsidRPr="007B7FB9" w:rsidRDefault="0004372F" w:rsidP="0004372F">
            <w:pPr>
              <w:widowControl w:val="0"/>
              <w:spacing w:line="25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Компоненты психодиагностики</w:t>
            </w:r>
          </w:p>
        </w:tc>
        <w:tc>
          <w:tcPr>
            <w:tcW w:w="6864" w:type="dxa"/>
            <w:gridSpan w:val="3"/>
            <w:tcBorders>
              <w:top w:val="single" w:sz="4" w:space="0" w:color="auto"/>
              <w:left w:val="single" w:sz="4" w:space="0" w:color="auto"/>
              <w:righ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Уровни/баллы</w:t>
            </w:r>
          </w:p>
        </w:tc>
      </w:tr>
      <w:tr w:rsidR="0004372F" w:rsidRPr="007B7FB9" w:rsidTr="0004372F">
        <w:trPr>
          <w:trHeight w:hRule="exact" w:val="317"/>
        </w:trPr>
        <w:tc>
          <w:tcPr>
            <w:tcW w:w="2890" w:type="dxa"/>
            <w:vMerge/>
            <w:tcBorders>
              <w:left w:val="single" w:sz="4" w:space="0" w:color="auto"/>
            </w:tcBorders>
            <w:shd w:val="clear" w:color="auto" w:fill="FFFFFF"/>
            <w:vAlign w:val="center"/>
          </w:tcPr>
          <w:p w:rsidR="0004372F" w:rsidRPr="007B7FB9" w:rsidRDefault="0004372F" w:rsidP="0004372F">
            <w:pPr>
              <w:widowControl w:val="0"/>
              <w:rPr>
                <w:rFonts w:eastAsia="Arial Unicode MS" w:cs="Times New Roman"/>
                <w:color w:val="000000"/>
                <w:sz w:val="24"/>
                <w:szCs w:val="24"/>
                <w:lang w:eastAsia="ru-RU" w:bidi="ru-RU"/>
              </w:rPr>
            </w:pPr>
          </w:p>
        </w:tc>
        <w:tc>
          <w:tcPr>
            <w:tcW w:w="2131" w:type="dxa"/>
            <w:tcBorders>
              <w:top w:val="single" w:sz="4" w:space="0" w:color="auto"/>
              <w:lef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высокий уровень</w:t>
            </w:r>
          </w:p>
        </w:tc>
        <w:tc>
          <w:tcPr>
            <w:tcW w:w="2419" w:type="dxa"/>
            <w:tcBorders>
              <w:top w:val="single" w:sz="4" w:space="0" w:color="auto"/>
              <w:lef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средний уровень</w:t>
            </w:r>
          </w:p>
        </w:tc>
        <w:tc>
          <w:tcPr>
            <w:tcW w:w="2314" w:type="dxa"/>
            <w:tcBorders>
              <w:top w:val="single" w:sz="4" w:space="0" w:color="auto"/>
              <w:left w:val="single" w:sz="4" w:space="0" w:color="auto"/>
              <w:righ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низкий уровень</w:t>
            </w:r>
          </w:p>
        </w:tc>
      </w:tr>
      <w:tr w:rsidR="0004372F" w:rsidRPr="007B7FB9" w:rsidTr="0004372F">
        <w:trPr>
          <w:trHeight w:hRule="exact" w:val="350"/>
        </w:trPr>
        <w:tc>
          <w:tcPr>
            <w:tcW w:w="2890" w:type="dxa"/>
            <w:tcBorders>
              <w:top w:val="single" w:sz="4" w:space="0" w:color="auto"/>
              <w:lef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Информационный</w:t>
            </w:r>
          </w:p>
        </w:tc>
        <w:tc>
          <w:tcPr>
            <w:tcW w:w="2131" w:type="dxa"/>
            <w:tcBorders>
              <w:top w:val="single" w:sz="4" w:space="0" w:color="auto"/>
              <w:lef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2 балла</w:t>
            </w:r>
          </w:p>
        </w:tc>
        <w:tc>
          <w:tcPr>
            <w:tcW w:w="2419" w:type="dxa"/>
            <w:tcBorders>
              <w:top w:val="single" w:sz="4" w:space="0" w:color="auto"/>
              <w:lef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1 балл</w:t>
            </w:r>
          </w:p>
        </w:tc>
        <w:tc>
          <w:tcPr>
            <w:tcW w:w="2314" w:type="dxa"/>
            <w:tcBorders>
              <w:top w:val="single" w:sz="4" w:space="0" w:color="auto"/>
              <w:left w:val="single" w:sz="4" w:space="0" w:color="auto"/>
              <w:righ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0 баллов</w:t>
            </w:r>
          </w:p>
        </w:tc>
      </w:tr>
      <w:tr w:rsidR="0004372F" w:rsidRPr="007B7FB9" w:rsidTr="0004372F">
        <w:trPr>
          <w:trHeight w:hRule="exact" w:val="346"/>
        </w:trPr>
        <w:tc>
          <w:tcPr>
            <w:tcW w:w="2890" w:type="dxa"/>
            <w:tcBorders>
              <w:top w:val="single" w:sz="4" w:space="0" w:color="auto"/>
              <w:lef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Психофизиологический</w:t>
            </w:r>
          </w:p>
        </w:tc>
        <w:tc>
          <w:tcPr>
            <w:tcW w:w="2131" w:type="dxa"/>
            <w:tcBorders>
              <w:top w:val="single" w:sz="4" w:space="0" w:color="auto"/>
              <w:lef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2 балла</w:t>
            </w:r>
          </w:p>
        </w:tc>
        <w:tc>
          <w:tcPr>
            <w:tcW w:w="2419" w:type="dxa"/>
            <w:tcBorders>
              <w:top w:val="single" w:sz="4" w:space="0" w:color="auto"/>
              <w:lef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1 балл</w:t>
            </w:r>
          </w:p>
        </w:tc>
        <w:tc>
          <w:tcPr>
            <w:tcW w:w="2314" w:type="dxa"/>
            <w:tcBorders>
              <w:top w:val="single" w:sz="4" w:space="0" w:color="auto"/>
              <w:left w:val="single" w:sz="4" w:space="0" w:color="auto"/>
              <w:righ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0 баллов</w:t>
            </w:r>
          </w:p>
        </w:tc>
      </w:tr>
      <w:tr w:rsidR="0004372F" w:rsidRPr="007B7FB9" w:rsidTr="0004372F">
        <w:trPr>
          <w:trHeight w:hRule="exact" w:val="350"/>
        </w:trPr>
        <w:tc>
          <w:tcPr>
            <w:tcW w:w="2890" w:type="dxa"/>
            <w:tcBorders>
              <w:top w:val="single" w:sz="4" w:space="0" w:color="auto"/>
              <w:lef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Произвольность</w:t>
            </w:r>
          </w:p>
        </w:tc>
        <w:tc>
          <w:tcPr>
            <w:tcW w:w="2131" w:type="dxa"/>
            <w:tcBorders>
              <w:top w:val="single" w:sz="4" w:space="0" w:color="auto"/>
              <w:lef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2 балла</w:t>
            </w:r>
          </w:p>
        </w:tc>
        <w:tc>
          <w:tcPr>
            <w:tcW w:w="2419" w:type="dxa"/>
            <w:tcBorders>
              <w:top w:val="single" w:sz="4" w:space="0" w:color="auto"/>
              <w:lef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1 балл</w:t>
            </w:r>
          </w:p>
        </w:tc>
        <w:tc>
          <w:tcPr>
            <w:tcW w:w="2314" w:type="dxa"/>
            <w:tcBorders>
              <w:top w:val="single" w:sz="4" w:space="0" w:color="auto"/>
              <w:left w:val="single" w:sz="4" w:space="0" w:color="auto"/>
              <w:right w:val="single" w:sz="4" w:space="0" w:color="auto"/>
            </w:tcBorders>
            <w:shd w:val="clear" w:color="auto" w:fill="FFFFFF"/>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0 баллов</w:t>
            </w:r>
          </w:p>
        </w:tc>
      </w:tr>
      <w:tr w:rsidR="0004372F" w:rsidRPr="007B7FB9" w:rsidTr="0004372F">
        <w:trPr>
          <w:trHeight w:hRule="exact" w:val="379"/>
        </w:trPr>
        <w:tc>
          <w:tcPr>
            <w:tcW w:w="2890" w:type="dxa"/>
            <w:vMerge w:val="restart"/>
            <w:tcBorders>
              <w:top w:val="single" w:sz="4" w:space="0" w:color="auto"/>
              <w:left w:val="single" w:sz="4" w:space="0" w:color="auto"/>
            </w:tcBorders>
            <w:shd w:val="clear" w:color="auto" w:fill="FFFFFF"/>
            <w:vAlign w:val="center"/>
          </w:tcPr>
          <w:p w:rsidR="0004372F" w:rsidRPr="007B7FB9" w:rsidRDefault="0004372F" w:rsidP="0004372F">
            <w:pPr>
              <w:widowControl w:val="0"/>
              <w:spacing w:line="190" w:lineRule="exact"/>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Личностно-мотивационный</w:t>
            </w:r>
          </w:p>
        </w:tc>
        <w:tc>
          <w:tcPr>
            <w:tcW w:w="2131" w:type="dxa"/>
            <w:tcBorders>
              <w:top w:val="single" w:sz="4" w:space="0" w:color="auto"/>
              <w:lef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сформирован</w:t>
            </w:r>
          </w:p>
        </w:tc>
        <w:tc>
          <w:tcPr>
            <w:tcW w:w="4733" w:type="dxa"/>
            <w:gridSpan w:val="2"/>
            <w:tcBorders>
              <w:top w:val="single" w:sz="4" w:space="0" w:color="auto"/>
              <w:left w:val="single" w:sz="4" w:space="0" w:color="auto"/>
              <w:right w:val="single" w:sz="4" w:space="0" w:color="auto"/>
            </w:tcBorders>
            <w:shd w:val="clear" w:color="auto" w:fill="FFFFFF"/>
            <w:vAlign w:val="bottom"/>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не сформирован</w:t>
            </w:r>
          </w:p>
        </w:tc>
      </w:tr>
      <w:tr w:rsidR="0004372F" w:rsidRPr="007B7FB9" w:rsidTr="0004372F">
        <w:trPr>
          <w:trHeight w:hRule="exact" w:val="624"/>
        </w:trPr>
        <w:tc>
          <w:tcPr>
            <w:tcW w:w="2890" w:type="dxa"/>
            <w:vMerge/>
            <w:tcBorders>
              <w:left w:val="single" w:sz="4" w:space="0" w:color="auto"/>
            </w:tcBorders>
            <w:shd w:val="clear" w:color="auto" w:fill="FFFFFF"/>
            <w:vAlign w:val="center"/>
          </w:tcPr>
          <w:p w:rsidR="0004372F" w:rsidRPr="007B7FB9" w:rsidRDefault="0004372F" w:rsidP="0004372F">
            <w:pPr>
              <w:widowControl w:val="0"/>
              <w:rPr>
                <w:rFonts w:eastAsia="Arial Unicode MS" w:cs="Times New Roman"/>
                <w:color w:val="000000"/>
                <w:sz w:val="24"/>
                <w:szCs w:val="24"/>
                <w:lang w:eastAsia="ru-RU" w:bidi="ru-RU"/>
              </w:rPr>
            </w:pPr>
          </w:p>
        </w:tc>
        <w:tc>
          <w:tcPr>
            <w:tcW w:w="2131" w:type="dxa"/>
            <w:vMerge w:val="restart"/>
            <w:tcBorders>
              <w:top w:val="single" w:sz="4" w:space="0" w:color="auto"/>
              <w:left w:val="single" w:sz="4" w:space="0" w:color="auto"/>
            </w:tcBorders>
            <w:shd w:val="clear" w:color="auto" w:fill="FFFFFF"/>
            <w:vAlign w:val="center"/>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2 балла</w:t>
            </w:r>
          </w:p>
        </w:tc>
        <w:tc>
          <w:tcPr>
            <w:tcW w:w="4733" w:type="dxa"/>
            <w:gridSpan w:val="2"/>
            <w:tcBorders>
              <w:top w:val="single" w:sz="4" w:space="0" w:color="auto"/>
              <w:left w:val="single" w:sz="4" w:space="0" w:color="auto"/>
              <w:right w:val="single" w:sz="4" w:space="0" w:color="auto"/>
            </w:tcBorders>
            <w:shd w:val="clear" w:color="auto" w:fill="FFFFFF"/>
            <w:vAlign w:val="bottom"/>
          </w:tcPr>
          <w:p w:rsidR="0004372F" w:rsidRPr="007B7FB9" w:rsidRDefault="0004372F" w:rsidP="0004372F">
            <w:pPr>
              <w:widowControl w:val="0"/>
              <w:spacing w:line="278"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Результаты теста «Грустный - веселый» (вторичная психодиагностика)</w:t>
            </w:r>
          </w:p>
        </w:tc>
      </w:tr>
      <w:tr w:rsidR="0004372F" w:rsidRPr="007B7FB9" w:rsidTr="0004372F">
        <w:trPr>
          <w:trHeight w:hRule="exact" w:val="619"/>
        </w:trPr>
        <w:tc>
          <w:tcPr>
            <w:tcW w:w="2890" w:type="dxa"/>
            <w:vMerge/>
            <w:tcBorders>
              <w:left w:val="single" w:sz="4" w:space="0" w:color="auto"/>
            </w:tcBorders>
            <w:shd w:val="clear" w:color="auto" w:fill="FFFFFF"/>
            <w:vAlign w:val="center"/>
          </w:tcPr>
          <w:p w:rsidR="0004372F" w:rsidRPr="007B7FB9" w:rsidRDefault="0004372F" w:rsidP="0004372F">
            <w:pPr>
              <w:widowControl w:val="0"/>
              <w:rPr>
                <w:rFonts w:eastAsia="Arial Unicode MS" w:cs="Times New Roman"/>
                <w:color w:val="000000"/>
                <w:sz w:val="24"/>
                <w:szCs w:val="24"/>
                <w:lang w:eastAsia="ru-RU" w:bidi="ru-RU"/>
              </w:rPr>
            </w:pPr>
          </w:p>
        </w:tc>
        <w:tc>
          <w:tcPr>
            <w:tcW w:w="2131" w:type="dxa"/>
            <w:vMerge/>
            <w:tcBorders>
              <w:left w:val="single" w:sz="4" w:space="0" w:color="auto"/>
            </w:tcBorders>
            <w:shd w:val="clear" w:color="auto" w:fill="FFFFFF"/>
            <w:vAlign w:val="center"/>
          </w:tcPr>
          <w:p w:rsidR="0004372F" w:rsidRPr="007B7FB9" w:rsidRDefault="0004372F" w:rsidP="0004372F">
            <w:pPr>
              <w:widowControl w:val="0"/>
              <w:rPr>
                <w:rFonts w:eastAsia="Arial Unicode MS" w:cs="Times New Roman"/>
                <w:color w:val="000000"/>
                <w:sz w:val="24"/>
                <w:szCs w:val="24"/>
                <w:lang w:eastAsia="ru-RU" w:bidi="ru-RU"/>
              </w:rPr>
            </w:pPr>
          </w:p>
        </w:tc>
        <w:tc>
          <w:tcPr>
            <w:tcW w:w="2419" w:type="dxa"/>
            <w:tcBorders>
              <w:top w:val="single" w:sz="4" w:space="0" w:color="auto"/>
              <w:left w:val="single" w:sz="4" w:space="0" w:color="auto"/>
            </w:tcBorders>
            <w:shd w:val="clear" w:color="auto" w:fill="FFFFFF"/>
          </w:tcPr>
          <w:p w:rsidR="0004372F" w:rsidRPr="007B7FB9" w:rsidRDefault="0004372F" w:rsidP="0004372F">
            <w:pPr>
              <w:widowControl w:val="0"/>
              <w:spacing w:line="278"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Положительное отношение к школе</w:t>
            </w:r>
          </w:p>
        </w:tc>
        <w:tc>
          <w:tcPr>
            <w:tcW w:w="2314" w:type="dxa"/>
            <w:tcBorders>
              <w:top w:val="single" w:sz="4" w:space="0" w:color="auto"/>
              <w:left w:val="single" w:sz="4" w:space="0" w:color="auto"/>
              <w:right w:val="single" w:sz="4" w:space="0" w:color="auto"/>
            </w:tcBorders>
            <w:shd w:val="clear" w:color="auto" w:fill="FFFFFF"/>
          </w:tcPr>
          <w:p w:rsidR="0004372F" w:rsidRPr="007B7FB9" w:rsidRDefault="0004372F" w:rsidP="0004372F">
            <w:pPr>
              <w:widowControl w:val="0"/>
              <w:spacing w:line="278"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Отрицательное отношение к школе</w:t>
            </w:r>
          </w:p>
        </w:tc>
      </w:tr>
      <w:tr w:rsidR="0004372F" w:rsidRPr="007B7FB9" w:rsidTr="0004372F">
        <w:trPr>
          <w:trHeight w:hRule="exact" w:val="427"/>
        </w:trPr>
        <w:tc>
          <w:tcPr>
            <w:tcW w:w="2890" w:type="dxa"/>
            <w:vMerge/>
            <w:tcBorders>
              <w:left w:val="single" w:sz="4" w:space="0" w:color="auto"/>
              <w:bottom w:val="single" w:sz="4" w:space="0" w:color="auto"/>
            </w:tcBorders>
            <w:shd w:val="clear" w:color="auto" w:fill="FFFFFF"/>
            <w:vAlign w:val="center"/>
          </w:tcPr>
          <w:p w:rsidR="0004372F" w:rsidRPr="007B7FB9" w:rsidRDefault="0004372F" w:rsidP="0004372F">
            <w:pPr>
              <w:widowControl w:val="0"/>
              <w:rPr>
                <w:rFonts w:eastAsia="Arial Unicode MS" w:cs="Times New Roman"/>
                <w:color w:val="000000"/>
                <w:sz w:val="24"/>
                <w:szCs w:val="24"/>
                <w:lang w:eastAsia="ru-RU" w:bidi="ru-RU"/>
              </w:rPr>
            </w:pPr>
          </w:p>
        </w:tc>
        <w:tc>
          <w:tcPr>
            <w:tcW w:w="2131" w:type="dxa"/>
            <w:vMerge/>
            <w:tcBorders>
              <w:left w:val="single" w:sz="4" w:space="0" w:color="auto"/>
              <w:bottom w:val="single" w:sz="4" w:space="0" w:color="auto"/>
            </w:tcBorders>
            <w:shd w:val="clear" w:color="auto" w:fill="FFFFFF"/>
            <w:vAlign w:val="center"/>
          </w:tcPr>
          <w:p w:rsidR="0004372F" w:rsidRPr="007B7FB9" w:rsidRDefault="0004372F" w:rsidP="0004372F">
            <w:pPr>
              <w:widowControl w:val="0"/>
              <w:rPr>
                <w:rFonts w:eastAsia="Arial Unicode MS" w:cs="Times New Roman"/>
                <w:color w:val="000000"/>
                <w:sz w:val="24"/>
                <w:szCs w:val="24"/>
                <w:lang w:eastAsia="ru-RU" w:bidi="ru-RU"/>
              </w:rPr>
            </w:pPr>
          </w:p>
        </w:tc>
        <w:tc>
          <w:tcPr>
            <w:tcW w:w="2419" w:type="dxa"/>
            <w:tcBorders>
              <w:top w:val="single" w:sz="4" w:space="0" w:color="auto"/>
              <w:left w:val="single" w:sz="4" w:space="0" w:color="auto"/>
              <w:bottom w:val="single" w:sz="4" w:space="0" w:color="auto"/>
            </w:tcBorders>
            <w:shd w:val="clear" w:color="auto" w:fill="FFFFFF"/>
            <w:vAlign w:val="center"/>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1 балл</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04372F" w:rsidRPr="007B7FB9" w:rsidRDefault="0004372F" w:rsidP="0004372F">
            <w:pPr>
              <w:widowControl w:val="0"/>
              <w:spacing w:line="190" w:lineRule="exact"/>
              <w:jc w:val="center"/>
              <w:rPr>
                <w:rFonts w:eastAsia="Times New Roman" w:cs="Times New Roman"/>
                <w:sz w:val="24"/>
                <w:szCs w:val="24"/>
                <w:lang w:eastAsia="ru-RU" w:bidi="ru-RU"/>
              </w:rPr>
            </w:pPr>
            <w:r w:rsidRPr="007B7FB9">
              <w:rPr>
                <w:rFonts w:eastAsia="Times New Roman" w:cs="Times New Roman"/>
                <w:color w:val="000000"/>
                <w:sz w:val="24"/>
                <w:szCs w:val="24"/>
                <w:shd w:val="clear" w:color="auto" w:fill="FFFFFF"/>
                <w:lang w:eastAsia="ru-RU" w:bidi="ru-RU"/>
              </w:rPr>
              <w:t>0 баллов</w:t>
            </w:r>
          </w:p>
        </w:tc>
      </w:tr>
    </w:tbl>
    <w:p w:rsidR="00DB2AE2" w:rsidRPr="007B7FB9" w:rsidRDefault="00DB2AE2" w:rsidP="00DB2AE2">
      <w:pPr>
        <w:spacing w:after="200" w:line="276" w:lineRule="auto"/>
        <w:jc w:val="both"/>
        <w:rPr>
          <w:rFonts w:eastAsiaTheme="minorEastAsia" w:cs="Times New Roman"/>
          <w:sz w:val="24"/>
          <w:szCs w:val="24"/>
          <w:lang w:eastAsia="ru-RU"/>
        </w:rPr>
      </w:pPr>
    </w:p>
    <w:p w:rsidR="0004372F" w:rsidRPr="007B7FB9" w:rsidRDefault="0004372F" w:rsidP="00173669">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По сумме полученных баллов определяется уровень школьной готовности:</w:t>
      </w:r>
    </w:p>
    <w:p w:rsidR="0004372F" w:rsidRPr="007B7FB9" w:rsidRDefault="0004372F" w:rsidP="00173669">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w:t>
      </w:r>
      <w:r w:rsidRPr="007B7FB9">
        <w:rPr>
          <w:rFonts w:eastAsiaTheme="minorEastAsia" w:cs="Times New Roman"/>
          <w:sz w:val="24"/>
          <w:szCs w:val="24"/>
          <w:lang w:eastAsia="ru-RU"/>
        </w:rPr>
        <w:tab/>
        <w:t>высокий уровень - 7-8 баллов;</w:t>
      </w:r>
    </w:p>
    <w:p w:rsidR="0004372F" w:rsidRPr="007B7FB9" w:rsidRDefault="0004372F" w:rsidP="00173669">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w:t>
      </w:r>
      <w:r w:rsidRPr="007B7FB9">
        <w:rPr>
          <w:rFonts w:eastAsiaTheme="minorEastAsia" w:cs="Times New Roman"/>
          <w:sz w:val="24"/>
          <w:szCs w:val="24"/>
          <w:lang w:eastAsia="ru-RU"/>
        </w:rPr>
        <w:tab/>
        <w:t>средний уровень - 3-6 балла;</w:t>
      </w:r>
    </w:p>
    <w:p w:rsidR="0004372F" w:rsidRPr="007B7FB9" w:rsidRDefault="0004372F" w:rsidP="00173669">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w:t>
      </w:r>
      <w:r w:rsidRPr="007B7FB9">
        <w:rPr>
          <w:rFonts w:eastAsiaTheme="minorEastAsia" w:cs="Times New Roman"/>
          <w:sz w:val="24"/>
          <w:szCs w:val="24"/>
          <w:lang w:eastAsia="ru-RU"/>
        </w:rPr>
        <w:tab/>
        <w:t>низкий уровень - 0-2 балла.</w:t>
      </w:r>
    </w:p>
    <w:p w:rsidR="009B1E39" w:rsidRPr="007B7FB9" w:rsidRDefault="0004372F" w:rsidP="00173669">
      <w:pPr>
        <w:spacing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В системе двухуровневой оценки школьной готовности с позиции «готов - не готов» готовыми к обучению в школе следует считать детей, набравших по результатам диагностики 3-8 баллов; не готовыми - 0-2 балла.</w:t>
      </w:r>
    </w:p>
    <w:p w:rsidR="009B1E39" w:rsidRPr="007B7FB9" w:rsidRDefault="009B1E39" w:rsidP="00E40B60">
      <w:pPr>
        <w:spacing w:after="200" w:line="276" w:lineRule="auto"/>
        <w:jc w:val="both"/>
        <w:rPr>
          <w:rFonts w:eastAsiaTheme="minorEastAsia" w:cs="Times New Roman"/>
          <w:sz w:val="24"/>
          <w:szCs w:val="24"/>
          <w:lang w:eastAsia="ru-RU"/>
        </w:rPr>
      </w:pPr>
    </w:p>
    <w:p w:rsidR="00F230B3" w:rsidRPr="007B7FB9" w:rsidRDefault="00F230B3" w:rsidP="00F230B3">
      <w:pPr>
        <w:spacing w:after="200" w:line="276" w:lineRule="auto"/>
        <w:jc w:val="center"/>
        <w:rPr>
          <w:rFonts w:eastAsiaTheme="minorEastAsia" w:cs="Times New Roman"/>
          <w:b/>
          <w:sz w:val="24"/>
          <w:szCs w:val="24"/>
          <w:lang w:eastAsia="ru-RU"/>
        </w:rPr>
      </w:pPr>
      <w:r w:rsidRPr="007B7FB9">
        <w:rPr>
          <w:rFonts w:eastAsiaTheme="minorEastAsia" w:cs="Times New Roman"/>
          <w:b/>
          <w:sz w:val="24"/>
          <w:szCs w:val="24"/>
          <w:lang w:eastAsia="ru-RU"/>
        </w:rPr>
        <w:t>Список информационных источников</w:t>
      </w:r>
    </w:p>
    <w:p w:rsidR="00F230B3" w:rsidRPr="00D86A5B" w:rsidRDefault="00D86A5B" w:rsidP="00F230B3">
      <w:pPr>
        <w:spacing w:after="200" w:line="276" w:lineRule="auto"/>
        <w:rPr>
          <w:rFonts w:eastAsiaTheme="minorEastAsia" w:cs="Times New Roman"/>
          <w:b/>
          <w:sz w:val="24"/>
          <w:szCs w:val="24"/>
          <w:u w:val="single"/>
          <w:lang w:eastAsia="ru-RU"/>
        </w:rPr>
      </w:pPr>
      <w:r w:rsidRPr="00D86A5B">
        <w:rPr>
          <w:rFonts w:eastAsiaTheme="minorEastAsia" w:cs="Times New Roman"/>
          <w:b/>
          <w:sz w:val="24"/>
          <w:szCs w:val="24"/>
          <w:u w:val="single"/>
          <w:lang w:eastAsia="ru-RU"/>
        </w:rPr>
        <w:t>Н</w:t>
      </w:r>
      <w:r w:rsidR="00F230B3" w:rsidRPr="00D86A5B">
        <w:rPr>
          <w:rFonts w:eastAsiaTheme="minorEastAsia" w:cs="Times New Roman"/>
          <w:b/>
          <w:sz w:val="24"/>
          <w:szCs w:val="24"/>
          <w:u w:val="single"/>
          <w:lang w:eastAsia="ru-RU"/>
        </w:rPr>
        <w:t>ормативно-правовые акты</w:t>
      </w:r>
    </w:p>
    <w:p w:rsidR="00D94CB6" w:rsidRPr="007B7FB9" w:rsidRDefault="00F230B3"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 </w:t>
      </w:r>
      <w:r w:rsidRPr="007B7FB9">
        <w:rPr>
          <w:rFonts w:eastAsiaTheme="minorEastAsia" w:cs="Times New Roman"/>
          <w:b/>
          <w:sz w:val="24"/>
          <w:szCs w:val="24"/>
          <w:lang w:eastAsia="ru-RU"/>
        </w:rPr>
        <w:t>Г</w:t>
      </w:r>
      <w:r w:rsidRPr="007B7FB9">
        <w:rPr>
          <w:rFonts w:eastAsiaTheme="minorEastAsia" w:cs="Times New Roman"/>
          <w:sz w:val="24"/>
          <w:szCs w:val="24"/>
          <w:lang w:eastAsia="ru-RU"/>
        </w:rPr>
        <w:t>осударственная программа РФ «Развитие образования на 2013-2020 годы», утв. постановлением Правительства РФ от 15.05.2013 года № 792-р. – [Электронный ресурс]. – Режим доступа: http://минобрнауки.рф/документы/3409 (официальный сайт Министерства образования и науки РФ)</w:t>
      </w:r>
      <w:r w:rsidR="00D94CB6" w:rsidRPr="007B7FB9">
        <w:rPr>
          <w:rFonts w:eastAsiaTheme="minorEastAsia" w:cs="Times New Roman"/>
          <w:sz w:val="24"/>
          <w:szCs w:val="24"/>
          <w:lang w:eastAsia="ru-RU"/>
        </w:rPr>
        <w:t xml:space="preserve">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2. </w:t>
      </w:r>
      <w:r w:rsidRPr="007B7FB9">
        <w:rPr>
          <w:rFonts w:eastAsiaTheme="minorEastAsia" w:cs="Times New Roman"/>
          <w:b/>
          <w:sz w:val="24"/>
          <w:szCs w:val="24"/>
          <w:lang w:eastAsia="ru-RU"/>
        </w:rPr>
        <w:t>К</w:t>
      </w:r>
      <w:r w:rsidRPr="007B7FB9">
        <w:rPr>
          <w:rFonts w:eastAsiaTheme="minorEastAsia" w:cs="Times New Roman"/>
          <w:sz w:val="24"/>
          <w:szCs w:val="24"/>
          <w:lang w:eastAsia="ru-RU"/>
        </w:rPr>
        <w:t xml:space="preserve">онцепция развития дополнительного образования детей, утв. распоряжением Правительства РФ от 4.09.2014 года № 1726-р. – [Электронный ресурс]. – Режим доступа: http://минобрнауки.рф/документы/ajax/4429 (официальный сайт Министерства образования и науки РФ) </w:t>
      </w:r>
    </w:p>
    <w:p w:rsidR="00D94CB6" w:rsidRPr="007B7FB9" w:rsidRDefault="00D94CB6" w:rsidP="00D94CB6">
      <w:pPr>
        <w:spacing w:after="200" w:line="276" w:lineRule="auto"/>
        <w:rPr>
          <w:rFonts w:eastAsiaTheme="minorEastAsia" w:cs="Times New Roman"/>
          <w:sz w:val="24"/>
          <w:szCs w:val="24"/>
          <w:lang w:eastAsia="ru-RU"/>
        </w:rPr>
      </w:pPr>
      <w:r w:rsidRPr="007B7FB9">
        <w:rPr>
          <w:rFonts w:eastAsiaTheme="minorEastAsia" w:cs="Times New Roman"/>
          <w:sz w:val="24"/>
          <w:szCs w:val="24"/>
          <w:lang w:eastAsia="ru-RU"/>
        </w:rPr>
        <w:t xml:space="preserve">4. </w:t>
      </w:r>
      <w:r w:rsidRPr="007B7FB9">
        <w:rPr>
          <w:rFonts w:eastAsiaTheme="minorEastAsia" w:cs="Times New Roman"/>
          <w:b/>
          <w:sz w:val="24"/>
          <w:szCs w:val="24"/>
          <w:lang w:eastAsia="ru-RU"/>
        </w:rPr>
        <w:t>С</w:t>
      </w:r>
      <w:r w:rsidRPr="007B7FB9">
        <w:rPr>
          <w:rFonts w:eastAsiaTheme="minorEastAsia" w:cs="Times New Roman"/>
          <w:sz w:val="24"/>
          <w:szCs w:val="24"/>
          <w:lang w:eastAsia="ru-RU"/>
        </w:rPr>
        <w:t xml:space="preserve">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4.07.2014 года № 41. – [Электронный ресурс]. – Режим доступа: </w:t>
      </w:r>
      <w:hyperlink r:id="rId10" w:history="1">
        <w:r w:rsidRPr="007B7FB9">
          <w:rPr>
            <w:rFonts w:eastAsiaTheme="minorEastAsia" w:cs="Times New Roman"/>
            <w:color w:val="0000FF" w:themeColor="hyperlink"/>
            <w:sz w:val="24"/>
            <w:szCs w:val="24"/>
            <w:u w:val="single"/>
            <w:lang w:eastAsia="ru-RU"/>
          </w:rPr>
          <w:t>http://www.consultant.ru/document/cons_doc_LAW_168723/</w:t>
        </w:r>
      </w:hyperlink>
      <w:r w:rsidRPr="007B7FB9">
        <w:rPr>
          <w:rFonts w:eastAsiaTheme="minorEastAsia" w:cs="Times New Roman"/>
          <w:sz w:val="24"/>
          <w:szCs w:val="24"/>
          <w:lang w:eastAsia="ru-RU"/>
        </w:rPr>
        <w:t xml:space="preserve">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5. </w:t>
      </w:r>
      <w:r w:rsidRPr="007B7FB9">
        <w:rPr>
          <w:rFonts w:eastAsiaTheme="minorEastAsia" w:cs="Times New Roman"/>
          <w:b/>
          <w:sz w:val="24"/>
          <w:szCs w:val="24"/>
          <w:lang w:eastAsia="ru-RU"/>
        </w:rPr>
        <w:t>С</w:t>
      </w:r>
      <w:r w:rsidRPr="007B7FB9">
        <w:rPr>
          <w:rFonts w:eastAsiaTheme="minorEastAsia" w:cs="Times New Roman"/>
          <w:sz w:val="24"/>
          <w:szCs w:val="24"/>
          <w:lang w:eastAsia="ru-RU"/>
        </w:rPr>
        <w:t xml:space="preserve">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учреждений», утв. постановлением Главного государственного санитарного врача РФ от 15.05.2013 года № 26. – [Электронный ресурс]. – Режим доступа: http://www.consultant.ru/document/cons_doc_LAW_41875/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3. </w:t>
      </w:r>
      <w:r w:rsidRPr="007B7FB9">
        <w:rPr>
          <w:rFonts w:eastAsiaTheme="minorEastAsia" w:cs="Times New Roman"/>
          <w:b/>
          <w:sz w:val="24"/>
          <w:szCs w:val="24"/>
          <w:lang w:eastAsia="ru-RU"/>
        </w:rPr>
        <w:t>П</w:t>
      </w:r>
      <w:r w:rsidRPr="007B7FB9">
        <w:rPr>
          <w:rFonts w:eastAsiaTheme="minorEastAsia" w:cs="Times New Roman"/>
          <w:sz w:val="24"/>
          <w:szCs w:val="24"/>
          <w:lang w:eastAsia="ru-RU"/>
        </w:rPr>
        <w:t xml:space="preserve">орядок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29.11.2018 года № 52831. – [Электронный ресурс]. – Режим доступа: http://www.garant.ru/products/ipo/prime/doc/70424884/ (информационно - правовой портал «Гарант.ру»)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6. </w:t>
      </w:r>
      <w:r w:rsidRPr="007B7FB9">
        <w:rPr>
          <w:rFonts w:eastAsiaTheme="minorEastAsia" w:cs="Times New Roman"/>
          <w:b/>
          <w:sz w:val="24"/>
          <w:szCs w:val="24"/>
          <w:lang w:eastAsia="ru-RU"/>
        </w:rPr>
        <w:t>С</w:t>
      </w:r>
      <w:r w:rsidRPr="007B7FB9">
        <w:rPr>
          <w:rFonts w:eastAsiaTheme="minorEastAsia" w:cs="Times New Roman"/>
          <w:sz w:val="24"/>
          <w:szCs w:val="24"/>
          <w:lang w:eastAsia="ru-RU"/>
        </w:rPr>
        <w:t xml:space="preserve">тратегия развития воспитания в Российской Федерации на период до 2025 года, утв. распоряжением Правительства РФ от 29.05.2015 года № 996-р. – [Электронный ресурс]. – Режим доступа: http://base.garant.ru/70106124/ (информационно-правовой портал «Гарант»)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lastRenderedPageBreak/>
        <w:t xml:space="preserve">8. </w:t>
      </w:r>
      <w:r w:rsidRPr="007B7FB9">
        <w:rPr>
          <w:rFonts w:eastAsiaTheme="minorEastAsia" w:cs="Times New Roman"/>
          <w:b/>
          <w:sz w:val="24"/>
          <w:szCs w:val="24"/>
          <w:lang w:eastAsia="ru-RU"/>
        </w:rPr>
        <w:t>У</w:t>
      </w:r>
      <w:r w:rsidRPr="007B7FB9">
        <w:rPr>
          <w:rFonts w:eastAsiaTheme="minorEastAsia" w:cs="Times New Roman"/>
          <w:sz w:val="24"/>
          <w:szCs w:val="24"/>
          <w:lang w:eastAsia="ru-RU"/>
        </w:rPr>
        <w:t xml:space="preserve">став МБ ДОУ «Детский сад №1 Сказка» – [Электронный ресурс]. – Режим доступа:  </w:t>
      </w:r>
      <w:hyperlink r:id="rId11" w:history="1">
        <w:r w:rsidRPr="007B7FB9">
          <w:rPr>
            <w:rStyle w:val="a8"/>
            <w:rFonts w:eastAsiaTheme="minorEastAsia" w:cs="Times New Roman"/>
            <w:sz w:val="24"/>
            <w:szCs w:val="24"/>
            <w:lang w:eastAsia="ru-RU"/>
          </w:rPr>
          <w:t>https://ds1-dan.edu.yar.ru/</w:t>
        </w:r>
      </w:hyperlink>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9. </w:t>
      </w:r>
      <w:r w:rsidRPr="007B7FB9">
        <w:rPr>
          <w:rFonts w:eastAsiaTheme="minorEastAsia" w:cs="Times New Roman"/>
          <w:b/>
          <w:sz w:val="24"/>
          <w:szCs w:val="24"/>
          <w:lang w:eastAsia="ru-RU"/>
        </w:rPr>
        <w:t>М</w:t>
      </w:r>
      <w:r w:rsidRPr="007B7FB9">
        <w:rPr>
          <w:rFonts w:eastAsiaTheme="minorEastAsia" w:cs="Times New Roman"/>
          <w:sz w:val="24"/>
          <w:szCs w:val="24"/>
          <w:lang w:eastAsia="ru-RU"/>
        </w:rPr>
        <w:t xml:space="preserve">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 – [Электронный ресурс]. – Режим доступа: http://www.minobr.nso.ru/sites/minobr.nso.ru/wodby_files/files/wiki/2015/09/ proektirovaniyu_dopolnitelnyh_razvivayushchih_programm.pdf (официальный сайт Министерства образования и науки РФ)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10. </w:t>
      </w:r>
      <w:r w:rsidRPr="007B7FB9">
        <w:rPr>
          <w:rFonts w:eastAsiaTheme="minorEastAsia" w:cs="Times New Roman"/>
          <w:b/>
          <w:sz w:val="24"/>
          <w:szCs w:val="24"/>
          <w:lang w:eastAsia="ru-RU"/>
        </w:rPr>
        <w:t>Р</w:t>
      </w:r>
      <w:r w:rsidRPr="007B7FB9">
        <w:rPr>
          <w:rFonts w:eastAsiaTheme="minorEastAsia" w:cs="Times New Roman"/>
          <w:sz w:val="24"/>
          <w:szCs w:val="24"/>
          <w:lang w:eastAsia="ru-RU"/>
        </w:rPr>
        <w:t xml:space="preserve">азработка программ дополнительного образования детей. Часть I. Разработка дополнительных общеобразовательных общеразвивающих программ [Текст]: методические рекомендации. – Ярославль: ГАУ ДПО ЯО ИРО, 2016. – 60 с. – (Серия «Подготовка кадров для сферы дополнительного образования детей»)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11. </w:t>
      </w:r>
      <w:r w:rsidRPr="007B7FB9">
        <w:rPr>
          <w:rFonts w:eastAsiaTheme="minorEastAsia" w:cs="Times New Roman"/>
          <w:b/>
          <w:sz w:val="24"/>
          <w:szCs w:val="24"/>
          <w:lang w:eastAsia="ru-RU"/>
        </w:rPr>
        <w:t>Р</w:t>
      </w:r>
      <w:r w:rsidRPr="007B7FB9">
        <w:rPr>
          <w:rFonts w:eastAsiaTheme="minorEastAsia" w:cs="Times New Roman"/>
          <w:sz w:val="24"/>
          <w:szCs w:val="24"/>
          <w:lang w:eastAsia="ru-RU"/>
        </w:rPr>
        <w:t>азработка дополнительных общеобразовательных общеразвивающих программ в условиях развития современной техносферы [Текст]: методические рекомендации / А.В. Золотарева, О.В. Кашина, Н.А. Мухамедьярова; под общ. ред. А.В. Золотаревой. – Ярославль: ГАУ ДПО ЯО ИРО, 2016. – 97 с. – (Серия «Обновление содержания и технологий дополнительного образования детей»)</w:t>
      </w:r>
    </w:p>
    <w:p w:rsidR="00D94CB6" w:rsidRPr="007B7FB9" w:rsidRDefault="00D94CB6" w:rsidP="00D94CB6">
      <w:pPr>
        <w:spacing w:after="200" w:line="276" w:lineRule="auto"/>
        <w:jc w:val="both"/>
        <w:rPr>
          <w:rFonts w:eastAsiaTheme="minorEastAsia" w:cs="Times New Roman"/>
          <w:b/>
          <w:sz w:val="24"/>
          <w:szCs w:val="24"/>
          <w:u w:val="single"/>
          <w:lang w:eastAsia="ru-RU"/>
        </w:rPr>
      </w:pPr>
      <w:r w:rsidRPr="007B7FB9">
        <w:rPr>
          <w:rFonts w:eastAsiaTheme="minorEastAsia" w:cs="Times New Roman"/>
          <w:b/>
          <w:sz w:val="24"/>
          <w:szCs w:val="24"/>
          <w:u w:val="single"/>
          <w:lang w:eastAsia="ru-RU"/>
        </w:rPr>
        <w:t>Методическая литература</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1.Готовность к школе: развивающие программы / Под ред. И.В. Дубровиной, 4-е изд. —</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Екатеринбург: Деловая книга, 1998.</w:t>
      </w:r>
    </w:p>
    <w:p w:rsidR="00AC358A" w:rsidRPr="007B7FB9" w:rsidRDefault="00D94CB6" w:rsidP="00F230B3">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2.</w:t>
      </w:r>
      <w:r w:rsidR="00AC358A" w:rsidRPr="007B7FB9">
        <w:rPr>
          <w:rFonts w:eastAsiaTheme="minorEastAsia" w:cs="Times New Roman"/>
          <w:sz w:val="24"/>
          <w:szCs w:val="24"/>
          <w:lang w:eastAsia="ru-RU"/>
        </w:rPr>
        <w:t>Гуткина Н. И. Психологическая готовность к школе. – СПб. , 2004.</w:t>
      </w:r>
    </w:p>
    <w:p w:rsidR="00AC358A" w:rsidRPr="007B7FB9" w:rsidRDefault="00F230B3" w:rsidP="00F230B3">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 </w:t>
      </w:r>
      <w:r w:rsidR="00E361BD" w:rsidRPr="007B7FB9">
        <w:rPr>
          <w:rFonts w:eastAsiaTheme="minorEastAsia" w:cs="Times New Roman"/>
          <w:sz w:val="24"/>
          <w:szCs w:val="24"/>
          <w:lang w:eastAsia="ru-RU"/>
        </w:rPr>
        <w:t>3</w:t>
      </w:r>
      <w:r w:rsidR="00D94CB6" w:rsidRPr="007B7FB9">
        <w:rPr>
          <w:rFonts w:eastAsiaTheme="minorEastAsia" w:cs="Times New Roman"/>
          <w:sz w:val="24"/>
          <w:szCs w:val="24"/>
          <w:lang w:eastAsia="ru-RU"/>
        </w:rPr>
        <w:t>.</w:t>
      </w:r>
      <w:r w:rsidR="00E361BD" w:rsidRPr="007B7FB9">
        <w:rPr>
          <w:rFonts w:eastAsiaTheme="minorEastAsia" w:cs="Times New Roman"/>
          <w:sz w:val="24"/>
          <w:szCs w:val="24"/>
          <w:lang w:eastAsia="ru-RU"/>
        </w:rPr>
        <w:t xml:space="preserve"> Майорова Н.П. Неуспеваемость. Как выявить и устранить ее причины. — СПб, 1998.</w:t>
      </w:r>
    </w:p>
    <w:p w:rsidR="00D94CB6" w:rsidRPr="007B7FB9" w:rsidRDefault="00E361BD"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 xml:space="preserve"> </w:t>
      </w:r>
      <w:r w:rsidR="00D94CB6" w:rsidRPr="007B7FB9">
        <w:rPr>
          <w:rFonts w:eastAsiaTheme="minorEastAsia" w:cs="Times New Roman"/>
          <w:sz w:val="24"/>
          <w:szCs w:val="24"/>
          <w:lang w:eastAsia="ru-RU"/>
        </w:rPr>
        <w:t xml:space="preserve">4. </w:t>
      </w:r>
      <w:r w:rsidRPr="007B7FB9">
        <w:rPr>
          <w:rFonts w:eastAsiaTheme="minorEastAsia" w:cs="Times New Roman"/>
          <w:sz w:val="24"/>
          <w:szCs w:val="24"/>
          <w:lang w:eastAsia="ru-RU"/>
        </w:rPr>
        <w:t>Нижегородцева Н. В. , Шадриков В. Д. Психолого-педагогическая готовность ребенка к школе. – М. , 2002.</w:t>
      </w:r>
    </w:p>
    <w:p w:rsidR="00D94CB6" w:rsidRPr="007B7FB9" w:rsidRDefault="00E361BD"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5</w:t>
      </w:r>
      <w:r w:rsidR="00D94CB6" w:rsidRPr="007B7FB9">
        <w:rPr>
          <w:rFonts w:eastAsiaTheme="minorEastAsia" w:cs="Times New Roman"/>
          <w:sz w:val="24"/>
          <w:szCs w:val="24"/>
          <w:lang w:eastAsia="ru-RU"/>
        </w:rPr>
        <w:t>. Самоукина Н.В. Игры в школе и дома: Психотерапевтические упражнения коррекционные</w:t>
      </w:r>
    </w:p>
    <w:p w:rsidR="00D94CB6" w:rsidRPr="007B7FB9" w:rsidRDefault="00D94CB6"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программы. — М.: Новая школа, 1995.</w:t>
      </w:r>
    </w:p>
    <w:p w:rsidR="00AC358A" w:rsidRPr="007B7FB9" w:rsidRDefault="00E361BD" w:rsidP="00AC358A">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6</w:t>
      </w:r>
      <w:r w:rsidR="00F230B3" w:rsidRPr="007B7FB9">
        <w:rPr>
          <w:rFonts w:eastAsiaTheme="minorEastAsia" w:cs="Times New Roman"/>
          <w:sz w:val="24"/>
          <w:szCs w:val="24"/>
          <w:lang w:eastAsia="ru-RU"/>
        </w:rPr>
        <w:t xml:space="preserve">. </w:t>
      </w:r>
      <w:r w:rsidR="00AC358A" w:rsidRPr="007B7FB9">
        <w:rPr>
          <w:rFonts w:eastAsiaTheme="minorEastAsia" w:cs="Times New Roman"/>
          <w:sz w:val="24"/>
          <w:szCs w:val="24"/>
          <w:lang w:eastAsia="ru-RU"/>
        </w:rPr>
        <w:t xml:space="preserve">УМК: «Цветик – семицветик. Программа психолого- педагогических занятий для дошкольников 6-7 лет «Приключения будущих первоклассников» / Н.Ю. Куражева (и др.); под ред Н.Ю.Куражевой. – СПб: Речь, 2014. Рабочая творческая тетрадь Куражева Н.Ю, Вараева Н.В., Тузаева А.С., Козлова И.А. «Приключения будущих первоклассников» </w:t>
      </w:r>
    </w:p>
    <w:p w:rsidR="00D94CB6" w:rsidRPr="007B7FB9" w:rsidRDefault="00E361BD"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7</w:t>
      </w:r>
      <w:r w:rsidR="00D94CB6" w:rsidRPr="007B7FB9">
        <w:rPr>
          <w:rFonts w:eastAsiaTheme="minorEastAsia" w:cs="Times New Roman"/>
          <w:sz w:val="24"/>
          <w:szCs w:val="24"/>
          <w:lang w:eastAsia="ru-RU"/>
        </w:rPr>
        <w:t>. Фопель К. Как научить детей сотрудничать. Часть 1 – 4. — Москва, 1999.</w:t>
      </w:r>
    </w:p>
    <w:p w:rsidR="00D94CB6" w:rsidRPr="007B7FB9" w:rsidRDefault="00E361BD" w:rsidP="00D94CB6">
      <w:pPr>
        <w:spacing w:after="200" w:line="276" w:lineRule="auto"/>
        <w:jc w:val="both"/>
        <w:rPr>
          <w:rFonts w:eastAsiaTheme="minorEastAsia" w:cs="Times New Roman"/>
          <w:sz w:val="24"/>
          <w:szCs w:val="24"/>
          <w:lang w:eastAsia="ru-RU"/>
        </w:rPr>
      </w:pPr>
      <w:r w:rsidRPr="007B7FB9">
        <w:rPr>
          <w:rFonts w:eastAsiaTheme="minorEastAsia" w:cs="Times New Roman"/>
          <w:sz w:val="24"/>
          <w:szCs w:val="24"/>
          <w:lang w:eastAsia="ru-RU"/>
        </w:rPr>
        <w:t>8</w:t>
      </w:r>
      <w:r w:rsidR="00D94CB6" w:rsidRPr="007B7FB9">
        <w:rPr>
          <w:rFonts w:eastAsiaTheme="minorEastAsia" w:cs="Times New Roman"/>
          <w:sz w:val="24"/>
          <w:szCs w:val="24"/>
          <w:lang w:eastAsia="ru-RU"/>
        </w:rPr>
        <w:t>. Шипицина Л.М., Защиринская О.В. и др. Азбука общения. — СПб: Детство-Пресс, 2004.</w:t>
      </w:r>
    </w:p>
    <w:p w:rsidR="00EA337C" w:rsidRPr="00D86A5B" w:rsidRDefault="00E361BD" w:rsidP="00D86A5B">
      <w:pPr>
        <w:spacing w:after="200" w:line="276" w:lineRule="auto"/>
        <w:rPr>
          <w:rFonts w:eastAsiaTheme="minorEastAsia" w:cs="Times New Roman"/>
          <w:sz w:val="24"/>
          <w:szCs w:val="24"/>
          <w:lang w:eastAsia="ru-RU"/>
        </w:rPr>
      </w:pPr>
      <w:r w:rsidRPr="007B7FB9">
        <w:rPr>
          <w:rFonts w:eastAsiaTheme="minorEastAsia" w:cs="Times New Roman"/>
          <w:sz w:val="24"/>
          <w:szCs w:val="24"/>
          <w:lang w:eastAsia="ru-RU"/>
        </w:rPr>
        <w:t>9</w:t>
      </w:r>
      <w:r w:rsidR="00D94CB6" w:rsidRPr="007B7FB9">
        <w:rPr>
          <w:rFonts w:eastAsiaTheme="minorEastAsia" w:cs="Times New Roman"/>
          <w:sz w:val="24"/>
          <w:szCs w:val="24"/>
          <w:lang w:eastAsia="ru-RU"/>
        </w:rPr>
        <w:t xml:space="preserve">. </w:t>
      </w:r>
      <w:r w:rsidR="00D86A5B">
        <w:rPr>
          <w:rStyle w:val="apple-converted-space"/>
          <w:rFonts w:ascii="Arial" w:hAnsi="Arial" w:cs="Arial"/>
          <w:color w:val="777777"/>
          <w:sz w:val="21"/>
          <w:szCs w:val="21"/>
          <w:shd w:val="clear" w:color="auto" w:fill="FFFFFF"/>
        </w:rPr>
        <w:t> </w:t>
      </w:r>
      <w:r w:rsidR="00D86A5B" w:rsidRPr="00D86A5B">
        <w:rPr>
          <w:rFonts w:eastAsiaTheme="minorEastAsia" w:cs="Times New Roman"/>
          <w:sz w:val="24"/>
          <w:szCs w:val="24"/>
          <w:lang w:eastAsia="ru-RU"/>
        </w:rPr>
        <w:t>365 развивающих игр/</w:t>
      </w:r>
      <w:r w:rsidR="00D86A5B">
        <w:rPr>
          <w:rFonts w:eastAsiaTheme="minorEastAsia" w:cs="Times New Roman"/>
          <w:sz w:val="24"/>
          <w:szCs w:val="24"/>
          <w:lang w:eastAsia="ru-RU"/>
        </w:rPr>
        <w:t>с</w:t>
      </w:r>
      <w:r w:rsidR="00D86A5B" w:rsidRPr="00D86A5B">
        <w:rPr>
          <w:rFonts w:eastAsiaTheme="minorEastAsia" w:cs="Times New Roman"/>
          <w:sz w:val="24"/>
          <w:szCs w:val="24"/>
          <w:lang w:eastAsia="ru-RU"/>
        </w:rPr>
        <w:t>ост.Беляков Е.А.-М.:Рольф,Айрис-пресс,1998 </w:t>
      </w:r>
    </w:p>
    <w:sectPr w:rsidR="00EA337C" w:rsidRPr="00D86A5B" w:rsidSect="00FD4DFD">
      <w:pgSz w:w="11906" w:h="16838"/>
      <w:pgMar w:top="1134" w:right="566" w:bottom="1134" w:left="1134" w:header="708" w:footer="708" w:gutter="0"/>
      <w:cols w:space="9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C0" w:rsidRDefault="00664EC0" w:rsidP="007B7FB9">
      <w:r>
        <w:separator/>
      </w:r>
    </w:p>
  </w:endnote>
  <w:endnote w:type="continuationSeparator" w:id="0">
    <w:p w:rsidR="00664EC0" w:rsidRDefault="00664EC0" w:rsidP="007B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563"/>
      <w:docPartObj>
        <w:docPartGallery w:val="Page Numbers (Bottom of Page)"/>
        <w:docPartUnique/>
      </w:docPartObj>
    </w:sdtPr>
    <w:sdtEndPr/>
    <w:sdtContent>
      <w:p w:rsidR="002C04FF" w:rsidRDefault="00694549">
        <w:pPr>
          <w:pStyle w:val="ab"/>
          <w:jc w:val="center"/>
        </w:pPr>
        <w:r>
          <w:fldChar w:fldCharType="begin"/>
        </w:r>
        <w:r>
          <w:instrText xml:space="preserve"> PAGE   \* MERGEFORMAT </w:instrText>
        </w:r>
        <w:r>
          <w:fldChar w:fldCharType="separate"/>
        </w:r>
        <w:r w:rsidR="00C8756C">
          <w:rPr>
            <w:noProof/>
          </w:rPr>
          <w:t>1</w:t>
        </w:r>
        <w:r>
          <w:rPr>
            <w:noProof/>
          </w:rPr>
          <w:fldChar w:fldCharType="end"/>
        </w:r>
      </w:p>
    </w:sdtContent>
  </w:sdt>
  <w:p w:rsidR="002C04FF" w:rsidRDefault="002C04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C0" w:rsidRDefault="00664EC0" w:rsidP="007B7FB9">
      <w:r>
        <w:separator/>
      </w:r>
    </w:p>
  </w:footnote>
  <w:footnote w:type="continuationSeparator" w:id="0">
    <w:p w:rsidR="00664EC0" w:rsidRDefault="00664EC0" w:rsidP="007B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B15"/>
    <w:multiLevelType w:val="hybridMultilevel"/>
    <w:tmpl w:val="87647D1E"/>
    <w:lvl w:ilvl="0" w:tplc="DAD24A7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9138B6"/>
    <w:multiLevelType w:val="hybridMultilevel"/>
    <w:tmpl w:val="B484E3AC"/>
    <w:lvl w:ilvl="0" w:tplc="DAD24A7A">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480A3C"/>
    <w:multiLevelType w:val="hybridMultilevel"/>
    <w:tmpl w:val="8A2E88E0"/>
    <w:lvl w:ilvl="0" w:tplc="DAD24A7A">
      <w:start w:val="1"/>
      <w:numFmt w:val="bullet"/>
      <w:lvlText w:val="-"/>
      <w:lvlJc w:val="left"/>
      <w:pPr>
        <w:ind w:left="1168" w:hanging="360"/>
      </w:pPr>
      <w:rPr>
        <w:rFonts w:ascii="Verdana" w:hAnsi="Verdana"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 w15:restartNumberingAfterBreak="0">
    <w:nsid w:val="6F5C695B"/>
    <w:multiLevelType w:val="hybridMultilevel"/>
    <w:tmpl w:val="1B32B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956E56"/>
    <w:multiLevelType w:val="hybridMultilevel"/>
    <w:tmpl w:val="AB30F560"/>
    <w:lvl w:ilvl="0" w:tplc="AA16BA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96F"/>
    <w:rsid w:val="00026B1E"/>
    <w:rsid w:val="0004372F"/>
    <w:rsid w:val="00074B65"/>
    <w:rsid w:val="00084078"/>
    <w:rsid w:val="00087DE3"/>
    <w:rsid w:val="000B0230"/>
    <w:rsid w:val="000D66C6"/>
    <w:rsid w:val="000E4F21"/>
    <w:rsid w:val="000F0E4E"/>
    <w:rsid w:val="00126AB9"/>
    <w:rsid w:val="00130471"/>
    <w:rsid w:val="00160E27"/>
    <w:rsid w:val="00162521"/>
    <w:rsid w:val="00173669"/>
    <w:rsid w:val="001A710A"/>
    <w:rsid w:val="001E14F9"/>
    <w:rsid w:val="001E6C55"/>
    <w:rsid w:val="00212850"/>
    <w:rsid w:val="002219CE"/>
    <w:rsid w:val="002263A1"/>
    <w:rsid w:val="00247D66"/>
    <w:rsid w:val="00274EBD"/>
    <w:rsid w:val="00285B3C"/>
    <w:rsid w:val="002A4898"/>
    <w:rsid w:val="002A7240"/>
    <w:rsid w:val="002B5791"/>
    <w:rsid w:val="002B6388"/>
    <w:rsid w:val="002C04FF"/>
    <w:rsid w:val="002D6626"/>
    <w:rsid w:val="002E11BF"/>
    <w:rsid w:val="002F5134"/>
    <w:rsid w:val="002F6FA9"/>
    <w:rsid w:val="00322743"/>
    <w:rsid w:val="00323DDA"/>
    <w:rsid w:val="00337473"/>
    <w:rsid w:val="0035503C"/>
    <w:rsid w:val="0036742E"/>
    <w:rsid w:val="00385AC4"/>
    <w:rsid w:val="003C5C69"/>
    <w:rsid w:val="0043668A"/>
    <w:rsid w:val="00450D07"/>
    <w:rsid w:val="00456BBF"/>
    <w:rsid w:val="004721BD"/>
    <w:rsid w:val="00482D4B"/>
    <w:rsid w:val="0048714A"/>
    <w:rsid w:val="00490C29"/>
    <w:rsid w:val="004F32EC"/>
    <w:rsid w:val="005501B3"/>
    <w:rsid w:val="00593697"/>
    <w:rsid w:val="005A44CC"/>
    <w:rsid w:val="00664EC0"/>
    <w:rsid w:val="00694549"/>
    <w:rsid w:val="006A07BD"/>
    <w:rsid w:val="006E6473"/>
    <w:rsid w:val="006F3EC7"/>
    <w:rsid w:val="007121A4"/>
    <w:rsid w:val="0076146F"/>
    <w:rsid w:val="00765E9B"/>
    <w:rsid w:val="007757E0"/>
    <w:rsid w:val="00791605"/>
    <w:rsid w:val="007A65B2"/>
    <w:rsid w:val="007B7FB9"/>
    <w:rsid w:val="00872F73"/>
    <w:rsid w:val="0089008F"/>
    <w:rsid w:val="008F2768"/>
    <w:rsid w:val="0090156B"/>
    <w:rsid w:val="0097032B"/>
    <w:rsid w:val="00981684"/>
    <w:rsid w:val="009B1E39"/>
    <w:rsid w:val="009C7716"/>
    <w:rsid w:val="00A02538"/>
    <w:rsid w:val="00A10162"/>
    <w:rsid w:val="00A25A82"/>
    <w:rsid w:val="00A3034A"/>
    <w:rsid w:val="00A450DB"/>
    <w:rsid w:val="00AC358A"/>
    <w:rsid w:val="00AE6ABE"/>
    <w:rsid w:val="00B12389"/>
    <w:rsid w:val="00B634C7"/>
    <w:rsid w:val="00B676C4"/>
    <w:rsid w:val="00B853F3"/>
    <w:rsid w:val="00BB4F53"/>
    <w:rsid w:val="00BC496F"/>
    <w:rsid w:val="00BE18ED"/>
    <w:rsid w:val="00BE369F"/>
    <w:rsid w:val="00BF2B90"/>
    <w:rsid w:val="00C3382B"/>
    <w:rsid w:val="00C8756C"/>
    <w:rsid w:val="00C926EB"/>
    <w:rsid w:val="00CA7855"/>
    <w:rsid w:val="00CC3CF4"/>
    <w:rsid w:val="00CC7811"/>
    <w:rsid w:val="00CE4ED6"/>
    <w:rsid w:val="00D0112A"/>
    <w:rsid w:val="00D22A7C"/>
    <w:rsid w:val="00D41334"/>
    <w:rsid w:val="00D51DB5"/>
    <w:rsid w:val="00D77B38"/>
    <w:rsid w:val="00D86A5B"/>
    <w:rsid w:val="00D94CB6"/>
    <w:rsid w:val="00DA6BF2"/>
    <w:rsid w:val="00DB2AE2"/>
    <w:rsid w:val="00DD4179"/>
    <w:rsid w:val="00E049C2"/>
    <w:rsid w:val="00E361BD"/>
    <w:rsid w:val="00E40B60"/>
    <w:rsid w:val="00E513EF"/>
    <w:rsid w:val="00E61EA8"/>
    <w:rsid w:val="00E6551E"/>
    <w:rsid w:val="00EA337C"/>
    <w:rsid w:val="00EE39E9"/>
    <w:rsid w:val="00EF42F3"/>
    <w:rsid w:val="00EF7060"/>
    <w:rsid w:val="00F016A0"/>
    <w:rsid w:val="00F1093C"/>
    <w:rsid w:val="00F20BA5"/>
    <w:rsid w:val="00F230B3"/>
    <w:rsid w:val="00F6004E"/>
    <w:rsid w:val="00F6338A"/>
    <w:rsid w:val="00F64C06"/>
    <w:rsid w:val="00F747FA"/>
    <w:rsid w:val="00FD4DFD"/>
    <w:rsid w:val="00FF0FD7"/>
    <w:rsid w:val="00FF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2FF80-0057-4912-83F5-21DE63A1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B3"/>
  </w:style>
  <w:style w:type="paragraph" w:styleId="2">
    <w:name w:val="heading 2"/>
    <w:basedOn w:val="a"/>
    <w:next w:val="a"/>
    <w:link w:val="20"/>
    <w:qFormat/>
    <w:rsid w:val="00456BBF"/>
    <w:pPr>
      <w:keepNext/>
      <w:spacing w:before="240" w:after="60"/>
      <w:outlineLvl w:val="1"/>
    </w:pPr>
    <w:rPr>
      <w:rFonts w:ascii="Cambria" w:eastAsia="Times New Roman" w:hAnsi="Cambria" w:cs="Times New Roman"/>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96F"/>
    <w:rPr>
      <w:rFonts w:ascii="Tahoma" w:hAnsi="Tahoma" w:cs="Tahoma"/>
      <w:sz w:val="16"/>
      <w:szCs w:val="16"/>
    </w:rPr>
  </w:style>
  <w:style w:type="character" w:customStyle="1" w:styleId="a4">
    <w:name w:val="Текст выноски Знак"/>
    <w:basedOn w:val="a0"/>
    <w:link w:val="a3"/>
    <w:uiPriority w:val="99"/>
    <w:semiHidden/>
    <w:rsid w:val="00BC496F"/>
    <w:rPr>
      <w:rFonts w:ascii="Tahoma" w:hAnsi="Tahoma" w:cs="Tahoma"/>
      <w:sz w:val="16"/>
      <w:szCs w:val="16"/>
    </w:rPr>
  </w:style>
  <w:style w:type="character" w:customStyle="1" w:styleId="21">
    <w:name w:val="Основной текст (2)_"/>
    <w:basedOn w:val="a0"/>
    <w:link w:val="22"/>
    <w:uiPriority w:val="99"/>
    <w:rsid w:val="001E6C55"/>
    <w:rPr>
      <w:rFonts w:eastAsia="Times New Roman"/>
      <w:b/>
      <w:bCs/>
      <w:shd w:val="clear" w:color="auto" w:fill="FFFFFF"/>
    </w:rPr>
  </w:style>
  <w:style w:type="paragraph" w:customStyle="1" w:styleId="22">
    <w:name w:val="Основной текст (2)"/>
    <w:basedOn w:val="a"/>
    <w:link w:val="21"/>
    <w:rsid w:val="001E6C55"/>
    <w:pPr>
      <w:widowControl w:val="0"/>
      <w:shd w:val="clear" w:color="auto" w:fill="FFFFFF"/>
      <w:spacing w:after="300" w:line="0" w:lineRule="atLeast"/>
      <w:ind w:hanging="340"/>
    </w:pPr>
    <w:rPr>
      <w:rFonts w:eastAsia="Times New Roman"/>
      <w:b/>
      <w:bCs/>
    </w:rPr>
  </w:style>
  <w:style w:type="paragraph" w:styleId="a5">
    <w:name w:val="List Paragraph"/>
    <w:basedOn w:val="a"/>
    <w:uiPriority w:val="34"/>
    <w:qFormat/>
    <w:rsid w:val="000D66C6"/>
    <w:pPr>
      <w:ind w:left="720"/>
      <w:contextualSpacing/>
    </w:pPr>
  </w:style>
  <w:style w:type="paragraph" w:styleId="a6">
    <w:name w:val="Normal (Web)"/>
    <w:basedOn w:val="a"/>
    <w:uiPriority w:val="99"/>
    <w:semiHidden/>
    <w:unhideWhenUsed/>
    <w:rsid w:val="0035503C"/>
    <w:pPr>
      <w:spacing w:before="100" w:beforeAutospacing="1" w:after="100" w:afterAutospacing="1"/>
    </w:pPr>
    <w:rPr>
      <w:rFonts w:eastAsia="Times New Roman" w:cs="Times New Roman"/>
      <w:sz w:val="24"/>
      <w:szCs w:val="24"/>
      <w:lang w:eastAsia="ru-RU"/>
    </w:rPr>
  </w:style>
  <w:style w:type="paragraph" w:customStyle="1" w:styleId="c9">
    <w:name w:val="c9"/>
    <w:basedOn w:val="a"/>
    <w:rsid w:val="00160E27"/>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160E27"/>
  </w:style>
  <w:style w:type="character" w:customStyle="1" w:styleId="c3">
    <w:name w:val="c3"/>
    <w:basedOn w:val="a0"/>
    <w:rsid w:val="00160E27"/>
  </w:style>
  <w:style w:type="table" w:styleId="a7">
    <w:name w:val="Table Grid"/>
    <w:basedOn w:val="a1"/>
    <w:uiPriority w:val="59"/>
    <w:rsid w:val="002A4898"/>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3">
    <w:name w:val="c13"/>
    <w:basedOn w:val="a"/>
    <w:rsid w:val="00337473"/>
    <w:pPr>
      <w:spacing w:before="100" w:beforeAutospacing="1" w:after="100" w:afterAutospacing="1"/>
    </w:pPr>
    <w:rPr>
      <w:rFonts w:eastAsia="Times New Roman" w:cs="Times New Roman"/>
      <w:sz w:val="24"/>
      <w:szCs w:val="24"/>
      <w:lang w:eastAsia="ru-RU"/>
    </w:rPr>
  </w:style>
  <w:style w:type="character" w:customStyle="1" w:styleId="c15">
    <w:name w:val="c15"/>
    <w:basedOn w:val="a0"/>
    <w:rsid w:val="00337473"/>
  </w:style>
  <w:style w:type="paragraph" w:customStyle="1" w:styleId="c1">
    <w:name w:val="c1"/>
    <w:basedOn w:val="a"/>
    <w:rsid w:val="00337473"/>
    <w:pPr>
      <w:spacing w:before="100" w:beforeAutospacing="1" w:after="100" w:afterAutospacing="1"/>
    </w:pPr>
    <w:rPr>
      <w:rFonts w:eastAsia="Times New Roman" w:cs="Times New Roman"/>
      <w:sz w:val="24"/>
      <w:szCs w:val="24"/>
      <w:lang w:eastAsia="ru-RU"/>
    </w:rPr>
  </w:style>
  <w:style w:type="character" w:customStyle="1" w:styleId="c5">
    <w:name w:val="c5"/>
    <w:basedOn w:val="a0"/>
    <w:rsid w:val="00337473"/>
  </w:style>
  <w:style w:type="table" w:customStyle="1" w:styleId="1">
    <w:name w:val="Сетка таблицы1"/>
    <w:basedOn w:val="a1"/>
    <w:next w:val="a7"/>
    <w:uiPriority w:val="59"/>
    <w:rsid w:val="00E40B60"/>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7"/>
    <w:uiPriority w:val="59"/>
    <w:rsid w:val="007A65B2"/>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456BBF"/>
    <w:rPr>
      <w:rFonts w:ascii="Cambria" w:eastAsia="Times New Roman" w:hAnsi="Cambria" w:cs="Times New Roman"/>
      <w:b/>
      <w:bCs/>
      <w:i/>
      <w:iCs/>
      <w:szCs w:val="28"/>
      <w:lang w:eastAsia="ru-RU"/>
    </w:rPr>
  </w:style>
  <w:style w:type="paragraph" w:customStyle="1" w:styleId="10">
    <w:name w:val="Абзац списка1"/>
    <w:basedOn w:val="a"/>
    <w:rsid w:val="00456BBF"/>
    <w:pPr>
      <w:suppressAutoHyphens/>
      <w:spacing w:after="200" w:line="276" w:lineRule="auto"/>
      <w:ind w:left="720"/>
    </w:pPr>
    <w:rPr>
      <w:rFonts w:ascii="Calibri" w:eastAsia="Times New Roman" w:hAnsi="Calibri" w:cs="Times New Roman"/>
      <w:sz w:val="22"/>
      <w:lang w:eastAsia="ar-SA"/>
    </w:rPr>
  </w:style>
  <w:style w:type="paragraph" w:customStyle="1" w:styleId="FR1">
    <w:name w:val="FR1"/>
    <w:rsid w:val="00456BBF"/>
    <w:pPr>
      <w:suppressAutoHyphens/>
      <w:autoSpaceDE w:val="0"/>
      <w:jc w:val="center"/>
    </w:pPr>
    <w:rPr>
      <w:rFonts w:ascii="Arial" w:eastAsia="Calibri" w:hAnsi="Arial" w:cs="Arial"/>
      <w:b/>
      <w:bCs/>
      <w:i/>
      <w:iCs/>
      <w:sz w:val="32"/>
      <w:szCs w:val="32"/>
      <w:lang w:eastAsia="ar-SA"/>
    </w:rPr>
  </w:style>
  <w:style w:type="character" w:styleId="a8">
    <w:name w:val="Hyperlink"/>
    <w:basedOn w:val="a0"/>
    <w:uiPriority w:val="99"/>
    <w:unhideWhenUsed/>
    <w:rsid w:val="00F230B3"/>
    <w:rPr>
      <w:color w:val="0000FF" w:themeColor="hyperlink"/>
      <w:u w:val="single"/>
    </w:rPr>
  </w:style>
  <w:style w:type="paragraph" w:styleId="a9">
    <w:name w:val="header"/>
    <w:basedOn w:val="a"/>
    <w:link w:val="aa"/>
    <w:uiPriority w:val="99"/>
    <w:semiHidden/>
    <w:unhideWhenUsed/>
    <w:rsid w:val="007B7FB9"/>
    <w:pPr>
      <w:tabs>
        <w:tab w:val="center" w:pos="4677"/>
        <w:tab w:val="right" w:pos="9355"/>
      </w:tabs>
    </w:pPr>
  </w:style>
  <w:style w:type="character" w:customStyle="1" w:styleId="aa">
    <w:name w:val="Верхний колонтитул Знак"/>
    <w:basedOn w:val="a0"/>
    <w:link w:val="a9"/>
    <w:uiPriority w:val="99"/>
    <w:semiHidden/>
    <w:rsid w:val="007B7FB9"/>
  </w:style>
  <w:style w:type="paragraph" w:styleId="ab">
    <w:name w:val="footer"/>
    <w:basedOn w:val="a"/>
    <w:link w:val="ac"/>
    <w:uiPriority w:val="99"/>
    <w:unhideWhenUsed/>
    <w:rsid w:val="007B7FB9"/>
    <w:pPr>
      <w:tabs>
        <w:tab w:val="center" w:pos="4677"/>
        <w:tab w:val="right" w:pos="9355"/>
      </w:tabs>
    </w:pPr>
  </w:style>
  <w:style w:type="character" w:customStyle="1" w:styleId="ac">
    <w:name w:val="Нижний колонтитул Знак"/>
    <w:basedOn w:val="a0"/>
    <w:link w:val="ab"/>
    <w:uiPriority w:val="99"/>
    <w:rsid w:val="007B7FB9"/>
  </w:style>
  <w:style w:type="character" w:customStyle="1" w:styleId="apple-converted-space">
    <w:name w:val="apple-converted-space"/>
    <w:basedOn w:val="a0"/>
    <w:rsid w:val="00D86A5B"/>
  </w:style>
  <w:style w:type="character" w:styleId="ad">
    <w:name w:val="Emphasis"/>
    <w:basedOn w:val="a0"/>
    <w:uiPriority w:val="20"/>
    <w:qFormat/>
    <w:rsid w:val="00D86A5B"/>
    <w:rPr>
      <w:i/>
      <w:iCs/>
    </w:rPr>
  </w:style>
  <w:style w:type="paragraph" w:customStyle="1" w:styleId="210">
    <w:name w:val="Основной текст (2)1"/>
    <w:basedOn w:val="a"/>
    <w:uiPriority w:val="99"/>
    <w:rsid w:val="002C04FF"/>
    <w:pPr>
      <w:widowControl w:val="0"/>
      <w:shd w:val="clear" w:color="auto" w:fill="FFFFFF"/>
      <w:spacing w:line="274" w:lineRule="exact"/>
      <w:jc w:val="both"/>
    </w:pPr>
    <w:rPr>
      <w:rFonts w:eastAsiaTheme="minorEastAsia"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822">
      <w:bodyDiv w:val="1"/>
      <w:marLeft w:val="0"/>
      <w:marRight w:val="0"/>
      <w:marTop w:val="0"/>
      <w:marBottom w:val="0"/>
      <w:divBdr>
        <w:top w:val="none" w:sz="0" w:space="0" w:color="auto"/>
        <w:left w:val="none" w:sz="0" w:space="0" w:color="auto"/>
        <w:bottom w:val="none" w:sz="0" w:space="0" w:color="auto"/>
        <w:right w:val="none" w:sz="0" w:space="0" w:color="auto"/>
      </w:divBdr>
    </w:div>
    <w:div w:id="962537867">
      <w:bodyDiv w:val="1"/>
      <w:marLeft w:val="0"/>
      <w:marRight w:val="0"/>
      <w:marTop w:val="0"/>
      <w:marBottom w:val="0"/>
      <w:divBdr>
        <w:top w:val="none" w:sz="0" w:space="0" w:color="auto"/>
        <w:left w:val="none" w:sz="0" w:space="0" w:color="auto"/>
        <w:bottom w:val="none" w:sz="0" w:space="0" w:color="auto"/>
        <w:right w:val="none" w:sz="0" w:space="0" w:color="auto"/>
      </w:divBdr>
    </w:div>
    <w:div w:id="991520513">
      <w:bodyDiv w:val="1"/>
      <w:marLeft w:val="0"/>
      <w:marRight w:val="0"/>
      <w:marTop w:val="0"/>
      <w:marBottom w:val="0"/>
      <w:divBdr>
        <w:top w:val="none" w:sz="0" w:space="0" w:color="auto"/>
        <w:left w:val="none" w:sz="0" w:space="0" w:color="auto"/>
        <w:bottom w:val="none" w:sz="0" w:space="0" w:color="auto"/>
        <w:right w:val="none" w:sz="0" w:space="0" w:color="auto"/>
      </w:divBdr>
    </w:div>
    <w:div w:id="1032918529">
      <w:bodyDiv w:val="1"/>
      <w:marLeft w:val="0"/>
      <w:marRight w:val="0"/>
      <w:marTop w:val="0"/>
      <w:marBottom w:val="0"/>
      <w:divBdr>
        <w:top w:val="none" w:sz="0" w:space="0" w:color="auto"/>
        <w:left w:val="none" w:sz="0" w:space="0" w:color="auto"/>
        <w:bottom w:val="none" w:sz="0" w:space="0" w:color="auto"/>
        <w:right w:val="none" w:sz="0" w:space="0" w:color="auto"/>
      </w:divBdr>
    </w:div>
    <w:div w:id="1464153427">
      <w:bodyDiv w:val="1"/>
      <w:marLeft w:val="0"/>
      <w:marRight w:val="0"/>
      <w:marTop w:val="0"/>
      <w:marBottom w:val="0"/>
      <w:divBdr>
        <w:top w:val="none" w:sz="0" w:space="0" w:color="auto"/>
        <w:left w:val="none" w:sz="0" w:space="0" w:color="auto"/>
        <w:bottom w:val="none" w:sz="0" w:space="0" w:color="auto"/>
        <w:right w:val="none" w:sz="0" w:space="0" w:color="auto"/>
      </w:divBdr>
    </w:div>
    <w:div w:id="1642030650">
      <w:bodyDiv w:val="1"/>
      <w:marLeft w:val="0"/>
      <w:marRight w:val="0"/>
      <w:marTop w:val="0"/>
      <w:marBottom w:val="0"/>
      <w:divBdr>
        <w:top w:val="none" w:sz="0" w:space="0" w:color="auto"/>
        <w:left w:val="none" w:sz="0" w:space="0" w:color="auto"/>
        <w:bottom w:val="none" w:sz="0" w:space="0" w:color="auto"/>
        <w:right w:val="none" w:sz="0" w:space="0" w:color="auto"/>
      </w:divBdr>
    </w:div>
    <w:div w:id="2035497827">
      <w:bodyDiv w:val="1"/>
      <w:marLeft w:val="0"/>
      <w:marRight w:val="0"/>
      <w:marTop w:val="0"/>
      <w:marBottom w:val="0"/>
      <w:divBdr>
        <w:top w:val="none" w:sz="0" w:space="0" w:color="auto"/>
        <w:left w:val="none" w:sz="0" w:space="0" w:color="auto"/>
        <w:bottom w:val="none" w:sz="0" w:space="0" w:color="auto"/>
        <w:right w:val="none" w:sz="0" w:space="0" w:color="auto"/>
      </w:divBdr>
    </w:div>
    <w:div w:id="20393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1-dan.edu.yar.ru/" TargetMode="External"/><Relationship Id="rId5" Type="http://schemas.openxmlformats.org/officeDocument/2006/relationships/webSettings" Target="webSettings.xml"/><Relationship Id="rId10" Type="http://schemas.openxmlformats.org/officeDocument/2006/relationships/hyperlink" Target="http://www.consultant.ru/document/cons_doc_LAW_16872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F267B-A7BF-4AA7-96D1-1D784B51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4876</Words>
  <Characters>27795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Сказка</cp:lastModifiedBy>
  <cp:revision>65</cp:revision>
  <cp:lastPrinted>2019-10-03T06:53:00Z</cp:lastPrinted>
  <dcterms:created xsi:type="dcterms:W3CDTF">2019-09-05T05:33:00Z</dcterms:created>
  <dcterms:modified xsi:type="dcterms:W3CDTF">2019-10-08T12:01:00Z</dcterms:modified>
</cp:coreProperties>
</file>