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A473F" w:rsidRPr="0082203D" w:rsidRDefault="004A473F" w:rsidP="004A47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2203D">
        <w:rPr>
          <w:rFonts w:ascii="Times New Roman" w:hAnsi="Times New Roman" w:cs="Times New Roman"/>
          <w:b/>
          <w:i/>
          <w:color w:val="C00000"/>
          <w:sz w:val="40"/>
          <w:szCs w:val="40"/>
        </w:rPr>
        <w:t>Игры на развитие речевого слуха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Следующий этап </w:t>
      </w:r>
      <w:r>
        <w:rPr>
          <w:rFonts w:ascii="Times New Roman" w:hAnsi="Times New Roman" w:cs="Times New Roman"/>
          <w:sz w:val="32"/>
          <w:szCs w:val="32"/>
        </w:rPr>
        <w:t>развития</w:t>
      </w:r>
      <w:r w:rsidRPr="004A473F">
        <w:rPr>
          <w:rFonts w:ascii="Times New Roman" w:hAnsi="Times New Roman" w:cs="Times New Roman"/>
          <w:sz w:val="32"/>
          <w:szCs w:val="32"/>
        </w:rPr>
        <w:t xml:space="preserve"> слухового восприятия — узнавание слова на слух в ряду других. Предлагаемые слова постепенно усложняются по звуковому составу: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а) далёкие слова: муха, паук, утка, вата; 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б) сходные слова: молоток, колобок, молоко, долото;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в) с постепенным отниманием или наращением звуков: дудочки, удочки, краны, раны, рот, крот;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A473F">
        <w:rPr>
          <w:rFonts w:ascii="Times New Roman" w:hAnsi="Times New Roman" w:cs="Times New Roman"/>
          <w:sz w:val="32"/>
          <w:szCs w:val="32"/>
        </w:rPr>
        <w:t xml:space="preserve">г) слова, различающиеся одним - двумя звуками: мак, рак, бак, так, ток; рот, кот, кок, сок, бок, бот,; миска, мишка, шишка, пышка, вышка, мышка; </w:t>
      </w:r>
      <w:proofErr w:type="gramEnd"/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д) фразы из слов, сходных по звуковому составу: Коля (Оля) держит шарик. Вова мыл (мёл) пол.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A473F">
        <w:rPr>
          <w:rFonts w:ascii="Times New Roman" w:hAnsi="Times New Roman" w:cs="Times New Roman"/>
          <w:b/>
          <w:i/>
          <w:sz w:val="32"/>
          <w:szCs w:val="32"/>
        </w:rPr>
        <w:t>1. «Кто ле</w:t>
      </w:r>
      <w:r w:rsidR="0082203D">
        <w:rPr>
          <w:rFonts w:ascii="Times New Roman" w:hAnsi="Times New Roman" w:cs="Times New Roman"/>
          <w:b/>
          <w:i/>
          <w:sz w:val="32"/>
          <w:szCs w:val="32"/>
        </w:rPr>
        <w:t xml:space="preserve">тает (плавает, едет, бегает)?»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Произносится ряд слов: сокол, молоко, рыба, комар... Дети в нужный момент имитируют руками полёт и произносят: «Летит». Кто ошибается, тот выполняет индивидуальное задание.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2. «Кто к нам пришёл?»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Называется ряд сходных слов, одно из них повторяется много раз, дети отмечают его заранее обусловленным звукоподражанием. </w:t>
      </w:r>
      <w:proofErr w:type="gramStart"/>
      <w:r w:rsidRPr="004A473F">
        <w:rPr>
          <w:rFonts w:ascii="Times New Roman" w:hAnsi="Times New Roman" w:cs="Times New Roman"/>
          <w:sz w:val="32"/>
          <w:szCs w:val="32"/>
        </w:rPr>
        <w:t xml:space="preserve">Например, слово гвоздь среди других: гусь, кость, куст, гроздь, рост, трость, брось; ответ детей — «тук-тук» или имитация забивания гвоздей. </w:t>
      </w:r>
      <w:proofErr w:type="gramEnd"/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3. «Телефон».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а) </w:t>
      </w:r>
      <w:r w:rsidR="0082203D">
        <w:rPr>
          <w:rFonts w:ascii="Times New Roman" w:hAnsi="Times New Roman" w:cs="Times New Roman"/>
          <w:sz w:val="32"/>
          <w:szCs w:val="32"/>
        </w:rPr>
        <w:t>Взрослый</w:t>
      </w:r>
      <w:r w:rsidRPr="004A473F">
        <w:rPr>
          <w:rFonts w:ascii="Times New Roman" w:hAnsi="Times New Roman" w:cs="Times New Roman"/>
          <w:sz w:val="32"/>
          <w:szCs w:val="32"/>
        </w:rPr>
        <w:t xml:space="preserve"> называет слово или простую скороговорку первому ребёнку из каждого р</w:t>
      </w:r>
      <w:r w:rsidR="0082203D">
        <w:rPr>
          <w:rFonts w:ascii="Times New Roman" w:hAnsi="Times New Roman" w:cs="Times New Roman"/>
          <w:sz w:val="32"/>
          <w:szCs w:val="32"/>
        </w:rPr>
        <w:t xml:space="preserve">яда; по команде впереди </w:t>
      </w:r>
      <w:proofErr w:type="gramStart"/>
      <w:r w:rsidR="0082203D">
        <w:rPr>
          <w:rFonts w:ascii="Times New Roman" w:hAnsi="Times New Roman" w:cs="Times New Roman"/>
          <w:sz w:val="32"/>
          <w:szCs w:val="32"/>
        </w:rPr>
        <w:t>сидящие</w:t>
      </w:r>
      <w:proofErr w:type="gramEnd"/>
      <w:r w:rsidR="0082203D">
        <w:rPr>
          <w:rFonts w:ascii="Times New Roman" w:hAnsi="Times New Roman" w:cs="Times New Roman"/>
          <w:sz w:val="32"/>
          <w:szCs w:val="32"/>
        </w:rPr>
        <w:t xml:space="preserve">, </w:t>
      </w:r>
      <w:r w:rsidRPr="004A473F">
        <w:rPr>
          <w:rFonts w:ascii="Times New Roman" w:hAnsi="Times New Roman" w:cs="Times New Roman"/>
          <w:sz w:val="32"/>
          <w:szCs w:val="32"/>
        </w:rPr>
        <w:t xml:space="preserve">поворачиваются назад и передают сказанное следующим детям.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Ряд, в котором слова дойдут до последнего ребёнка быстрее и без искажений, получает «переходящий приз» — флажок, звёздочку...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б) В описываемом ниже варианте игры принимают участие пятеро детей. </w:t>
      </w:r>
      <w:r w:rsidR="0082203D">
        <w:rPr>
          <w:rFonts w:ascii="Times New Roman" w:hAnsi="Times New Roman" w:cs="Times New Roman"/>
          <w:sz w:val="32"/>
          <w:szCs w:val="32"/>
        </w:rPr>
        <w:t>Взрослый</w:t>
      </w:r>
      <w:r w:rsidRPr="004A473F">
        <w:rPr>
          <w:rFonts w:ascii="Times New Roman" w:hAnsi="Times New Roman" w:cs="Times New Roman"/>
          <w:sz w:val="32"/>
          <w:szCs w:val="32"/>
        </w:rPr>
        <w:t xml:space="preserve"> называет четыре сходных слова, например: точка, бочка, дочка, кочка. </w:t>
      </w:r>
      <w:proofErr w:type="gramStart"/>
      <w:r w:rsidRPr="004A473F">
        <w:rPr>
          <w:rFonts w:ascii="Times New Roman" w:hAnsi="Times New Roman" w:cs="Times New Roman"/>
          <w:sz w:val="32"/>
          <w:szCs w:val="32"/>
        </w:rPr>
        <w:t>Четверо ребят по очереди называют одно слово (первый — точка, второй — бочка, третий — дочка, четвёртый — кочка), а пятый произносит первое слово этого ряда и т. д. (Слов должно быть на одно меньше, чем играющих.)</w:t>
      </w:r>
      <w:proofErr w:type="gramEnd"/>
      <w:r w:rsidRPr="004A473F">
        <w:rPr>
          <w:rFonts w:ascii="Times New Roman" w:hAnsi="Times New Roman" w:cs="Times New Roman"/>
          <w:sz w:val="32"/>
          <w:szCs w:val="32"/>
        </w:rPr>
        <w:t xml:space="preserve"> Кто ошибается, выходит к столу для выполнения индивидуального задания.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203D" w:rsidRDefault="0082203D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2203D" w:rsidRDefault="0082203D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82203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4. «Называй, не зевай!»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Дети получают по две картинки, названия которых сходны по звуковому составу. </w:t>
      </w:r>
      <w:r w:rsidR="0082203D">
        <w:rPr>
          <w:rFonts w:ascii="Times New Roman" w:hAnsi="Times New Roman" w:cs="Times New Roman"/>
          <w:sz w:val="32"/>
          <w:szCs w:val="32"/>
        </w:rPr>
        <w:t>Взрослый</w:t>
      </w:r>
      <w:r w:rsidRPr="004A473F">
        <w:rPr>
          <w:rFonts w:ascii="Times New Roman" w:hAnsi="Times New Roman" w:cs="Times New Roman"/>
          <w:sz w:val="32"/>
          <w:szCs w:val="32"/>
        </w:rPr>
        <w:t xml:space="preserve"> произносит слова, а имеющий нужную картинку отвечает условной фразой: «Вот она (он)» или: «У меня мак (лак, лук, сук)» и т. д.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5. «Хорошо послушай».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Предлагается шесть — восемь картинок, среди которых есть близкие по звучанию; следует найти и назвать эти картинки.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6. «Найди пару».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A473F">
        <w:rPr>
          <w:rFonts w:ascii="Times New Roman" w:hAnsi="Times New Roman" w:cs="Times New Roman"/>
          <w:sz w:val="32"/>
          <w:szCs w:val="32"/>
        </w:rPr>
        <w:t>На столе перемешаны картинки: оса, коса, ужи, лужи, пушки, ушки, соль, фасоль, сокол, кол.</w:t>
      </w:r>
      <w:proofErr w:type="gramEnd"/>
      <w:r w:rsidRPr="004A473F">
        <w:rPr>
          <w:rFonts w:ascii="Times New Roman" w:hAnsi="Times New Roman" w:cs="Times New Roman"/>
          <w:sz w:val="32"/>
          <w:szCs w:val="32"/>
        </w:rPr>
        <w:t xml:space="preserve"> Ребёнок находит два рисунка со сходными названиями, полученными в результате прибавления или исключения одного - двух звуков.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7. «Догадайся сам».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Картинки разделены на две стопки: в одной картинки лежат рисунком вверх, в другой — рисунком вниз. Предлагается найти картинку, которой нет среди </w:t>
      </w:r>
      <w:proofErr w:type="gramStart"/>
      <w:r w:rsidRPr="004A473F">
        <w:rPr>
          <w:rFonts w:ascii="Times New Roman" w:hAnsi="Times New Roman" w:cs="Times New Roman"/>
          <w:sz w:val="32"/>
          <w:szCs w:val="32"/>
        </w:rPr>
        <w:t>открытых</w:t>
      </w:r>
      <w:proofErr w:type="gramEnd"/>
      <w:r w:rsidRPr="004A473F">
        <w:rPr>
          <w:rFonts w:ascii="Times New Roman" w:hAnsi="Times New Roman" w:cs="Times New Roman"/>
          <w:sz w:val="32"/>
          <w:szCs w:val="32"/>
        </w:rPr>
        <w:t xml:space="preserve">. Догадается ли ребёнок, что её там нет, или подаст вместо неё сходную по звуковому составу?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8. «Добавим и запомним». </w:t>
      </w:r>
    </w:p>
    <w:p w:rsidR="004A473F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Ребёнку предлагают повторить четыре слова со сходным звучанием: Даша, ваша, каша, Паша. Затем первое отбрасывается, но добавляется новое: ваша, каша. Паша, паша / каша, Паша, паша, </w:t>
      </w:r>
      <w:proofErr w:type="spellStart"/>
      <w:r w:rsidRPr="004A473F">
        <w:rPr>
          <w:rFonts w:ascii="Times New Roman" w:hAnsi="Times New Roman" w:cs="Times New Roman"/>
          <w:sz w:val="32"/>
          <w:szCs w:val="32"/>
        </w:rPr>
        <w:t>Гаша</w:t>
      </w:r>
      <w:proofErr w:type="spellEnd"/>
      <w:r w:rsidRPr="004A473F">
        <w:rPr>
          <w:rFonts w:ascii="Times New Roman" w:hAnsi="Times New Roman" w:cs="Times New Roman"/>
          <w:sz w:val="32"/>
          <w:szCs w:val="32"/>
        </w:rPr>
        <w:t xml:space="preserve"> / Маша, </w:t>
      </w:r>
      <w:proofErr w:type="spellStart"/>
      <w:r w:rsidRPr="004A473F">
        <w:rPr>
          <w:rFonts w:ascii="Times New Roman" w:hAnsi="Times New Roman" w:cs="Times New Roman"/>
          <w:sz w:val="32"/>
          <w:szCs w:val="32"/>
        </w:rPr>
        <w:t>Таша</w:t>
      </w:r>
      <w:proofErr w:type="spellEnd"/>
      <w:r w:rsidRPr="004A473F">
        <w:rPr>
          <w:rFonts w:ascii="Times New Roman" w:hAnsi="Times New Roman" w:cs="Times New Roman"/>
          <w:sz w:val="32"/>
          <w:szCs w:val="32"/>
        </w:rPr>
        <w:t xml:space="preserve">, чаша, Саша.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9. «Запомни фразу». </w:t>
      </w:r>
    </w:p>
    <w:p w:rsidR="004A473F" w:rsidRPr="004A473F" w:rsidRDefault="0082203D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="004A473F" w:rsidRPr="004A473F">
        <w:rPr>
          <w:rFonts w:ascii="Times New Roman" w:hAnsi="Times New Roman" w:cs="Times New Roman"/>
          <w:sz w:val="32"/>
          <w:szCs w:val="32"/>
        </w:rPr>
        <w:t xml:space="preserve">произносит предложение, ребёнок находит соответствующий рисунок и, если может, повторяет фразу. Например: У Ани мишка. У Вани мышка. У Зои </w:t>
      </w:r>
      <w:r>
        <w:rPr>
          <w:rFonts w:ascii="Times New Roman" w:hAnsi="Times New Roman" w:cs="Times New Roman"/>
          <w:sz w:val="32"/>
          <w:szCs w:val="32"/>
        </w:rPr>
        <w:t>удочка (дудочка, дочка). Саня у</w:t>
      </w:r>
      <w:r w:rsidR="004A473F" w:rsidRPr="004A473F">
        <w:rPr>
          <w:rFonts w:ascii="Times New Roman" w:hAnsi="Times New Roman" w:cs="Times New Roman"/>
          <w:sz w:val="32"/>
          <w:szCs w:val="32"/>
        </w:rPr>
        <w:t xml:space="preserve">пал (упала). 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="004A473F" w:rsidRPr="004A473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си лента. У Васи лен</w:t>
      </w:r>
      <w:r w:rsidR="004A473F" w:rsidRPr="004A473F">
        <w:rPr>
          <w:rFonts w:ascii="Times New Roman" w:hAnsi="Times New Roman" w:cs="Times New Roman"/>
          <w:sz w:val="32"/>
          <w:szCs w:val="32"/>
        </w:rPr>
        <w:t xml:space="preserve">ты. </w:t>
      </w:r>
    </w:p>
    <w:p w:rsidR="004A473F" w:rsidRPr="0082203D" w:rsidRDefault="004A473F" w:rsidP="004A473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203D">
        <w:rPr>
          <w:rFonts w:ascii="Times New Roman" w:hAnsi="Times New Roman" w:cs="Times New Roman"/>
          <w:b/>
          <w:i/>
          <w:sz w:val="32"/>
          <w:szCs w:val="32"/>
        </w:rPr>
        <w:t xml:space="preserve">10. «Делай, как слышишь». </w:t>
      </w:r>
    </w:p>
    <w:p w:rsidR="0094413D" w:rsidRPr="004A473F" w:rsidRDefault="004A473F" w:rsidP="004A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A473F">
        <w:rPr>
          <w:rFonts w:ascii="Times New Roman" w:hAnsi="Times New Roman" w:cs="Times New Roman"/>
          <w:sz w:val="32"/>
          <w:szCs w:val="32"/>
        </w:rPr>
        <w:t xml:space="preserve">Ведущий даёт разные инструкции: руки поднять, в стороны, вперёд, наклониться и т. д. — при этом сам </w:t>
      </w:r>
      <w:r w:rsidR="0082203D">
        <w:rPr>
          <w:rFonts w:ascii="Times New Roman" w:hAnsi="Times New Roman" w:cs="Times New Roman"/>
          <w:sz w:val="32"/>
          <w:szCs w:val="32"/>
        </w:rPr>
        <w:t xml:space="preserve">делает другие движения. Ребёнку предлагается </w:t>
      </w:r>
      <w:r w:rsidRPr="004A473F">
        <w:rPr>
          <w:rFonts w:ascii="Times New Roman" w:hAnsi="Times New Roman" w:cs="Times New Roman"/>
          <w:sz w:val="32"/>
          <w:szCs w:val="32"/>
        </w:rPr>
        <w:t>выполнять не то, что видит, а то, что слышит</w:t>
      </w:r>
    </w:p>
    <w:sectPr w:rsidR="0094413D" w:rsidRPr="004A473F" w:rsidSect="0082203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F"/>
    <w:rsid w:val="004A473F"/>
    <w:rsid w:val="007869F2"/>
    <w:rsid w:val="0082203D"/>
    <w:rsid w:val="009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2019-11-21T10:49:00Z</dcterms:created>
  <dcterms:modified xsi:type="dcterms:W3CDTF">2019-11-21T11:05:00Z</dcterms:modified>
</cp:coreProperties>
</file>