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8D" w:rsidRPr="0021738D" w:rsidRDefault="0021738D" w:rsidP="0021738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21738D">
        <w:rPr>
          <w:rFonts w:ascii="Times New Roman" w:hAnsi="Times New Roman" w:cs="Times New Roman"/>
          <w:b/>
          <w:i/>
          <w:sz w:val="40"/>
          <w:szCs w:val="40"/>
        </w:rPr>
        <w:t>Игры на развитие слухового внимания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>1. «Где раздаётся звук?»</w:t>
      </w:r>
      <w:r w:rsidRPr="0021738D">
        <w:rPr>
          <w:rFonts w:ascii="Times New Roman" w:hAnsi="Times New Roman" w:cs="Times New Roman"/>
          <w:sz w:val="32"/>
          <w:szCs w:val="32"/>
        </w:rPr>
        <w:t xml:space="preserve"> — закрепление слуховой ориентации. Один ребёнок по указанию </w:t>
      </w:r>
      <w:r>
        <w:rPr>
          <w:rFonts w:ascii="Times New Roman" w:hAnsi="Times New Roman" w:cs="Times New Roman"/>
          <w:sz w:val="32"/>
          <w:szCs w:val="32"/>
        </w:rPr>
        <w:t>взросло</w:t>
      </w:r>
      <w:r w:rsidRPr="0021738D">
        <w:rPr>
          <w:rFonts w:ascii="Times New Roman" w:hAnsi="Times New Roman" w:cs="Times New Roman"/>
          <w:sz w:val="32"/>
          <w:szCs w:val="32"/>
        </w:rPr>
        <w:t xml:space="preserve">го воспроизводит звук звонком, погремушкой, на барабане, остальные дети слушают с закрытыми глазами: а) показывают рукой или поворотом головы направление источника звука, затем открывают глаза для контроля;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б) водящий после воспроизведения звучания становится рядом с, </w:t>
      </w:r>
      <w:r>
        <w:rPr>
          <w:rFonts w:ascii="Times New Roman" w:hAnsi="Times New Roman" w:cs="Times New Roman"/>
          <w:sz w:val="32"/>
          <w:szCs w:val="32"/>
        </w:rPr>
        <w:t>взрослым</w:t>
      </w:r>
      <w:r w:rsidRPr="0021738D">
        <w:rPr>
          <w:rFonts w:ascii="Times New Roman" w:hAnsi="Times New Roman" w:cs="Times New Roman"/>
          <w:sz w:val="32"/>
          <w:szCs w:val="32"/>
        </w:rPr>
        <w:t xml:space="preserve">, а дети показывают туда, где только что прозвучал звук.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 xml:space="preserve">2. «Жмурки». Цель та же: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а) дети, получив по звучащей игрушке, встают в разных местах комнаты, а ребёнок с завязанными глазами подходит к одному из них, касается его и называет звучащую игрушку, затем ребята меняются ролями;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б) дети встают рядом, определение направления звучания должно быть очень точным.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>3. «Угадай по звуку»</w:t>
      </w:r>
      <w:r w:rsidRPr="0021738D">
        <w:rPr>
          <w:rFonts w:ascii="Times New Roman" w:hAnsi="Times New Roman" w:cs="Times New Roman"/>
          <w:sz w:val="32"/>
          <w:szCs w:val="32"/>
        </w:rPr>
        <w:t xml:space="preserve"> — определение предмета по характеру звука.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На столе предметы: стакан с ложечкой, бумага, тарелка с ложкой, ключи, ножницы, разные звучащие игрушки.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Детям демонстрируются характерные для каждого предмета звучания, шумы: помешивают ложечкой в стакане, гремят ключами, шуршат бумагой и т. п., затем то же проделывают за ширмой, а дети отгадывают предмет, показывая на него рукой, или повторяя точно такое же действие, или называя его (при условии хорошего произношения данных слов).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>4. «Сделай так же».</w:t>
      </w:r>
      <w:r w:rsidRPr="0021738D">
        <w:rPr>
          <w:rFonts w:ascii="Times New Roman" w:hAnsi="Times New Roman" w:cs="Times New Roman"/>
          <w:sz w:val="32"/>
          <w:szCs w:val="32"/>
        </w:rPr>
        <w:t xml:space="preserve"> Цель та же.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На столе деревянные и металлические палочки, стакан, чашка, тарелка, кружка, всего пять-шесть предметов.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Pr="0021738D">
        <w:rPr>
          <w:rFonts w:ascii="Times New Roman" w:hAnsi="Times New Roman" w:cs="Times New Roman"/>
          <w:sz w:val="32"/>
          <w:szCs w:val="32"/>
        </w:rPr>
        <w:t xml:space="preserve"> ударяет одной, затем другой палочкой по предмету, ребёнок определяет предмет и последовательность применения палочек.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>5. «Короб-коробок, подай голосок»</w:t>
      </w:r>
      <w:r w:rsidRPr="0021738D">
        <w:rPr>
          <w:rFonts w:ascii="Times New Roman" w:hAnsi="Times New Roman" w:cs="Times New Roman"/>
          <w:sz w:val="32"/>
          <w:szCs w:val="32"/>
        </w:rPr>
        <w:t xml:space="preserve"> — различение близких звучаний, шумов.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На столе пять-шесть коробок одинаковой формы и цвета с горохом, разными крупами, мелкими камешками, песком. Образцы содержимого в них лежат на столе или изображены на картинках и предварительно называются.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Взрослы</w:t>
      </w:r>
      <w:r w:rsidRPr="0021738D">
        <w:rPr>
          <w:rFonts w:ascii="Times New Roman" w:hAnsi="Times New Roman" w:cs="Times New Roman"/>
          <w:sz w:val="32"/>
          <w:szCs w:val="32"/>
        </w:rPr>
        <w:t xml:space="preserve">й встряхивает коробки, воспроизводя шорохи, затем переставляет их местами. Дети производят те же действия, после чего показывают на образец (картинку).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 xml:space="preserve">6. «Что ты слышишь?»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Детям предлагается посидеть тихо и постараться уловить все звуки, которые раздадутся в доме: шорох бумаги, отодвигание стула, скрип двери, тиканье часов и др. Затем ребёнок воспроизводит те же действия и по возможности называет их.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>7. «Пограничник»</w:t>
      </w:r>
      <w:r w:rsidRPr="0021738D">
        <w:rPr>
          <w:rFonts w:ascii="Times New Roman" w:hAnsi="Times New Roman" w:cs="Times New Roman"/>
          <w:sz w:val="32"/>
          <w:szCs w:val="32"/>
        </w:rPr>
        <w:t xml:space="preserve"> — определение направления шороха.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Один из детей — «пограничник». Он стоит в центре комнаты с завязанными глазами; мимо него на носочках осторожно пробираются по очереди с разных сторон дети — «враги». «Пограничник» на слух определяет направление движения «врага» и загораживает ему дорогу рукой.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>8. «Кто так кричит?»</w:t>
      </w:r>
      <w:r w:rsidRPr="0021738D">
        <w:rPr>
          <w:rFonts w:ascii="Times New Roman" w:hAnsi="Times New Roman" w:cs="Times New Roman"/>
          <w:sz w:val="32"/>
          <w:szCs w:val="32"/>
        </w:rPr>
        <w:t xml:space="preserve"> — узнавание голосов животных.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Взрослый</w:t>
      </w:r>
      <w:r w:rsidRPr="0021738D">
        <w:rPr>
          <w:rFonts w:ascii="Times New Roman" w:hAnsi="Times New Roman" w:cs="Times New Roman"/>
          <w:sz w:val="32"/>
          <w:szCs w:val="32"/>
        </w:rPr>
        <w:t xml:space="preserve"> включает магнитофон с записью голосов животных или имитирует их сам. Дети показывают соответствующие игрушки, сами подражают голосам или называют животных.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>9. «Найди игрушку»</w:t>
      </w:r>
      <w:r w:rsidRPr="0021738D">
        <w:rPr>
          <w:rFonts w:ascii="Times New Roman" w:hAnsi="Times New Roman" w:cs="Times New Roman"/>
          <w:sz w:val="32"/>
          <w:szCs w:val="32"/>
        </w:rPr>
        <w:t xml:space="preserve"> — определение силы звучания.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Ребёнок ищет игрушку, спрятанную в комнате, дети хлопают в ладоши: при приближении его к искомому месту хлопки становятся громче, при удалении — тише.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 xml:space="preserve">10. «Все или один».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Дети внимательно вслушиваются в слова </w:t>
      </w:r>
      <w:r>
        <w:rPr>
          <w:rFonts w:ascii="Times New Roman" w:hAnsi="Times New Roman" w:cs="Times New Roman"/>
          <w:sz w:val="32"/>
          <w:szCs w:val="32"/>
        </w:rPr>
        <w:t>взрослого</w:t>
      </w:r>
      <w:r w:rsidRPr="0021738D">
        <w:rPr>
          <w:rFonts w:ascii="Times New Roman" w:hAnsi="Times New Roman" w:cs="Times New Roman"/>
          <w:sz w:val="32"/>
          <w:szCs w:val="32"/>
        </w:rPr>
        <w:t xml:space="preserve">, который тихим, спокойным голосом, с одинаковой интонацией произносит короткие указания для всех детей, чередуя их во избежание подражания друг другу с указанием отдельному ребёнку. «Встаньте все ровно, тихо садитесь»; «Оля, подвинь стул ближе к столу»; «Таня, открой дверь»; «Витя, подай игрушку». (Жесты со стороны </w:t>
      </w:r>
      <w:proofErr w:type="gramStart"/>
      <w:r w:rsidRPr="0021738D">
        <w:rPr>
          <w:rFonts w:ascii="Times New Roman" w:hAnsi="Times New Roman" w:cs="Times New Roman"/>
          <w:sz w:val="32"/>
          <w:szCs w:val="32"/>
        </w:rPr>
        <w:t>обучающего</w:t>
      </w:r>
      <w:proofErr w:type="gramEnd"/>
      <w:r w:rsidRPr="0021738D">
        <w:rPr>
          <w:rFonts w:ascii="Times New Roman" w:hAnsi="Times New Roman" w:cs="Times New Roman"/>
          <w:sz w:val="32"/>
          <w:szCs w:val="32"/>
        </w:rPr>
        <w:t xml:space="preserve"> исключаются.)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 xml:space="preserve">11. «Тихо — громко».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Под тихое звучание музыки дети идут на носочках; «музыка» становится громче — ребята идут полным шагом; музыка звучит громко — малыши бегут.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 xml:space="preserve">12. «Узнай по голосу».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Дети, держась за руки, идут по кругу, водящий с завязанными глазами ходит в середине круга. Ребёнок, к которому прикоснется водящий, должен назвать имя водящего или спросить: «Кто я?», а </w:t>
      </w:r>
      <w:r w:rsidRPr="0021738D">
        <w:rPr>
          <w:rFonts w:ascii="Times New Roman" w:hAnsi="Times New Roman" w:cs="Times New Roman"/>
          <w:sz w:val="32"/>
          <w:szCs w:val="32"/>
        </w:rPr>
        <w:lastRenderedPageBreak/>
        <w:t xml:space="preserve">водящий должен его узнать. Тот, чей голос он узнает, становится водящим.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 xml:space="preserve">13. «Подвигаемся». </w:t>
      </w:r>
    </w:p>
    <w:p w:rsid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>Взрослый читает стихотворение, под которое можно ручками похлопать, ножками потопать (</w:t>
      </w:r>
      <w:r>
        <w:rPr>
          <w:rFonts w:ascii="Times New Roman" w:hAnsi="Times New Roman" w:cs="Times New Roman"/>
          <w:sz w:val="32"/>
          <w:szCs w:val="32"/>
        </w:rPr>
        <w:t xml:space="preserve">«Барабанщик», «Идёт коза...»). </w:t>
      </w:r>
    </w:p>
    <w:p w:rsid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b/>
          <w:i/>
          <w:sz w:val="32"/>
          <w:szCs w:val="32"/>
        </w:rPr>
        <w:t>14. «Остановись</w:t>
      </w:r>
      <w:r w:rsidRPr="0021738D">
        <w:rPr>
          <w:rFonts w:ascii="Times New Roman" w:hAnsi="Times New Roman" w:cs="Times New Roman"/>
          <w:sz w:val="32"/>
          <w:szCs w:val="32"/>
        </w:rPr>
        <w:t xml:space="preserve">». </w:t>
      </w:r>
    </w:p>
    <w:p w:rsidR="0021738D" w:rsidRPr="0021738D" w:rsidRDefault="0021738D" w:rsidP="0021738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Дети произносят много раз какое-либо простое слово или слог, но после команды «стоп!» все замолкают. Кто не смог вовремя замолчать — проигрывает. </w:t>
      </w:r>
    </w:p>
    <w:p w:rsidR="0021738D" w:rsidRDefault="0021738D" w:rsidP="0021738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15. «Будь внимателен». </w:t>
      </w:r>
    </w:p>
    <w:p w:rsidR="0094413D" w:rsidRPr="0021738D" w:rsidRDefault="0021738D" w:rsidP="0021738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21738D">
        <w:rPr>
          <w:rFonts w:ascii="Times New Roman" w:hAnsi="Times New Roman" w:cs="Times New Roman"/>
          <w:sz w:val="32"/>
          <w:szCs w:val="32"/>
        </w:rPr>
        <w:t xml:space="preserve">Дети стоят в два ряда напротив друг друга. </w:t>
      </w:r>
      <w:r>
        <w:rPr>
          <w:rFonts w:ascii="Times New Roman" w:hAnsi="Times New Roman" w:cs="Times New Roman"/>
          <w:sz w:val="32"/>
          <w:szCs w:val="32"/>
        </w:rPr>
        <w:t>Взрослый</w:t>
      </w:r>
      <w:bookmarkStart w:id="0" w:name="_GoBack"/>
      <w:bookmarkEnd w:id="0"/>
      <w:r w:rsidRPr="0021738D">
        <w:rPr>
          <w:rFonts w:ascii="Times New Roman" w:hAnsi="Times New Roman" w:cs="Times New Roman"/>
          <w:sz w:val="32"/>
          <w:szCs w:val="32"/>
        </w:rPr>
        <w:t xml:space="preserve"> (держа, например, мяч) спрашивает одного из них: «Петя, что у меня в руке?» Стоящий напротив Пети должен быстро поднять руку или хлопнуть в ладоши, а затем ответить на вопрос.</w:t>
      </w:r>
    </w:p>
    <w:sectPr w:rsidR="0094413D" w:rsidRPr="00217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38D"/>
    <w:rsid w:val="0021738D"/>
    <w:rsid w:val="00562640"/>
    <w:rsid w:val="007869F2"/>
    <w:rsid w:val="0094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Логопед</dc:creator>
  <cp:lastModifiedBy>Логопед</cp:lastModifiedBy>
  <cp:revision>2</cp:revision>
  <dcterms:created xsi:type="dcterms:W3CDTF">2019-11-21T10:23:00Z</dcterms:created>
  <dcterms:modified xsi:type="dcterms:W3CDTF">2019-11-21T10:33:00Z</dcterms:modified>
</cp:coreProperties>
</file>