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42" w:rsidRPr="00397F4E" w:rsidRDefault="004B3942" w:rsidP="0019039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B3942" w:rsidRPr="00397F4E" w:rsidSect="00A32B0C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360" w:charSpace="-2458"/>
        </w:sectPr>
      </w:pPr>
    </w:p>
    <w:p w:rsidR="00521AD1" w:rsidRDefault="00521AD1" w:rsidP="00397F4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21A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0B2D4D" wp14:editId="2DD598B3">
            <wp:extent cx="5940195" cy="8592207"/>
            <wp:effectExtent l="0" t="0" r="3810" b="0"/>
            <wp:docPr id="1" name="Рисунок 1" descr="C:\Users\Сказк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3"/>
                    <a:stretch/>
                  </pic:blipFill>
                  <pic:spPr bwMode="auto">
                    <a:xfrm>
                      <a:off x="0" y="0"/>
                      <a:ext cx="5941640" cy="85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74375" w:rsidRPr="00044C18" w:rsidRDefault="00474375" w:rsidP="00397F4E">
      <w:p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программы………………………………………………………………………….</w:t>
      </w:r>
      <w:r w:rsidR="003A0FC8" w:rsidRPr="00044C18">
        <w:rPr>
          <w:rFonts w:ascii="Times New Roman" w:hAnsi="Times New Roman" w:cs="Times New Roman"/>
          <w:sz w:val="24"/>
          <w:szCs w:val="24"/>
        </w:rPr>
        <w:t>3-5</w:t>
      </w:r>
    </w:p>
    <w:p w:rsidR="00474375" w:rsidRPr="00044C18" w:rsidRDefault="003A0FC8" w:rsidP="003A0F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Целевой раздел программы…………………………………………………………..5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записка…………………………………………………………….5-11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Цель и задачи программы…………………………………………………………6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</w:t>
      </w:r>
      <w:r w:rsidRPr="00044C18">
        <w:rPr>
          <w:rFonts w:ascii="Times New Roman" w:hAnsi="Times New Roman" w:cs="Times New Roman"/>
          <w:sz w:val="24"/>
          <w:szCs w:val="24"/>
        </w:rPr>
        <w:t>7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Основание разработки программы………………………………………….....</w:t>
      </w:r>
      <w:r w:rsidR="00044C18">
        <w:rPr>
          <w:rFonts w:ascii="Times New Roman" w:hAnsi="Times New Roman" w:cs="Times New Roman"/>
          <w:sz w:val="24"/>
          <w:szCs w:val="24"/>
        </w:rPr>
        <w:t>..</w:t>
      </w:r>
      <w:r w:rsidRPr="00044C18">
        <w:rPr>
          <w:rFonts w:ascii="Times New Roman" w:hAnsi="Times New Roman" w:cs="Times New Roman"/>
          <w:sz w:val="24"/>
          <w:szCs w:val="24"/>
        </w:rPr>
        <w:t>7-8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Возрастные особенности детей группы………………………………………….9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Особенности комплектования группы…………………………………………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Адресат программы………………………………………………………………..9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Отличительные особенности программы……………………………………...</w:t>
      </w:r>
      <w:r w:rsidR="00044C18">
        <w:rPr>
          <w:rFonts w:ascii="Times New Roman" w:hAnsi="Times New Roman" w:cs="Times New Roman"/>
          <w:sz w:val="24"/>
          <w:szCs w:val="24"/>
        </w:rPr>
        <w:t>..</w:t>
      </w:r>
      <w:r w:rsidRPr="00044C18">
        <w:rPr>
          <w:rFonts w:ascii="Times New Roman" w:hAnsi="Times New Roman" w:cs="Times New Roman"/>
          <w:sz w:val="24"/>
          <w:szCs w:val="24"/>
        </w:rPr>
        <w:t>10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Объем и срок освоения программы……………………………………………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10</w:t>
      </w:r>
    </w:p>
    <w:p w:rsidR="003A0FC8" w:rsidRPr="00044C18" w:rsidRDefault="003A0FC8" w:rsidP="003A0FC8">
      <w:pPr>
        <w:pStyle w:val="a3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Планируемые результаты……………………………………………………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10-11</w:t>
      </w:r>
    </w:p>
    <w:p w:rsidR="003A0FC8" w:rsidRPr="00044C18" w:rsidRDefault="003A0FC8" w:rsidP="003A0F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Содержательный раздел программы……………………………………………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12-20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Учебно-тематический план………………………………………………………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...</w:t>
      </w:r>
      <w:r w:rsidRPr="00044C18">
        <w:rPr>
          <w:rFonts w:ascii="Times New Roman" w:hAnsi="Times New Roman" w:cs="Times New Roman"/>
          <w:sz w:val="24"/>
          <w:szCs w:val="24"/>
        </w:rPr>
        <w:t>12-13</w:t>
      </w:r>
    </w:p>
    <w:p w:rsidR="003A0FC8" w:rsidRPr="00044C18" w:rsidRDefault="003A0FC8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программы……………………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…...</w:t>
      </w:r>
      <w:r w:rsidR="00143082" w:rsidRPr="00044C18">
        <w:rPr>
          <w:rFonts w:ascii="Times New Roman" w:hAnsi="Times New Roman" w:cs="Times New Roman"/>
          <w:sz w:val="24"/>
          <w:szCs w:val="24"/>
        </w:rPr>
        <w:t>14-15</w:t>
      </w:r>
    </w:p>
    <w:p w:rsidR="003A0FC8" w:rsidRPr="00044C18" w:rsidRDefault="00143082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Календарный учебный график…………………………………………………</w:t>
      </w:r>
      <w:r w:rsidR="00044C18">
        <w:rPr>
          <w:rFonts w:ascii="Times New Roman" w:hAnsi="Times New Roman" w:cs="Times New Roman"/>
          <w:sz w:val="24"/>
          <w:szCs w:val="24"/>
        </w:rPr>
        <w:t>….</w:t>
      </w:r>
      <w:r w:rsidRPr="00044C18">
        <w:rPr>
          <w:rFonts w:ascii="Times New Roman" w:hAnsi="Times New Roman" w:cs="Times New Roman"/>
          <w:sz w:val="24"/>
          <w:szCs w:val="24"/>
        </w:rPr>
        <w:t>15-20</w:t>
      </w:r>
    </w:p>
    <w:p w:rsidR="00143082" w:rsidRPr="00044C18" w:rsidRDefault="00143082" w:rsidP="003A0FC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Организация и формы взаимодействия с родителями (законными представителями)…………………………………………………………………</w:t>
      </w:r>
      <w:r w:rsidR="00044C18" w:rsidRPr="00044C18">
        <w:rPr>
          <w:rFonts w:ascii="Times New Roman" w:hAnsi="Times New Roman" w:cs="Times New Roman"/>
          <w:sz w:val="24"/>
          <w:szCs w:val="24"/>
        </w:rPr>
        <w:t>…</w:t>
      </w:r>
      <w:r w:rsidR="00044C18">
        <w:rPr>
          <w:rFonts w:ascii="Times New Roman" w:hAnsi="Times New Roman" w:cs="Times New Roman"/>
          <w:sz w:val="24"/>
          <w:szCs w:val="24"/>
        </w:rPr>
        <w:t>…</w:t>
      </w:r>
      <w:r w:rsidRPr="00044C18">
        <w:rPr>
          <w:rFonts w:ascii="Times New Roman" w:hAnsi="Times New Roman" w:cs="Times New Roman"/>
          <w:sz w:val="24"/>
          <w:szCs w:val="24"/>
        </w:rPr>
        <w:t>20</w:t>
      </w:r>
    </w:p>
    <w:p w:rsidR="00044C18" w:rsidRPr="00044C18" w:rsidRDefault="00044C18" w:rsidP="00044C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Организационный раздел программы…………………………………………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21-26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Форма и режим занятий……………………………………………………………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21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44C18">
        <w:rPr>
          <w:rFonts w:ascii="Times New Roman" w:hAnsi="Times New Roman" w:cs="Times New Roman"/>
          <w:sz w:val="24"/>
          <w:szCs w:val="24"/>
        </w:rPr>
        <w:t>21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Информационное и кадровое обеспечение………………………………………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044C18">
        <w:rPr>
          <w:rFonts w:ascii="Times New Roman" w:hAnsi="Times New Roman" w:cs="Times New Roman"/>
          <w:sz w:val="24"/>
          <w:szCs w:val="24"/>
        </w:rPr>
        <w:t>22</w:t>
      </w:r>
    </w:p>
    <w:p w:rsidR="00044C18" w:rsidRPr="00044C18" w:rsidRDefault="00044C18" w:rsidP="00044C1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Мониторинг образовательных результатов……………………………………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4C18">
        <w:rPr>
          <w:rFonts w:ascii="Times New Roman" w:hAnsi="Times New Roman" w:cs="Times New Roman"/>
          <w:sz w:val="24"/>
          <w:szCs w:val="24"/>
        </w:rPr>
        <w:t>22-25</w:t>
      </w:r>
    </w:p>
    <w:p w:rsidR="00044C18" w:rsidRPr="00044C18" w:rsidRDefault="00044C18" w:rsidP="00044C18">
      <w:pPr>
        <w:ind w:left="360"/>
        <w:rPr>
          <w:rFonts w:ascii="Times New Roman" w:hAnsi="Times New Roman" w:cs="Times New Roman"/>
          <w:sz w:val="24"/>
          <w:szCs w:val="24"/>
        </w:rPr>
      </w:pPr>
      <w:r w:rsidRPr="00044C18">
        <w:rPr>
          <w:rFonts w:ascii="Times New Roman" w:hAnsi="Times New Roman" w:cs="Times New Roman"/>
          <w:sz w:val="24"/>
          <w:szCs w:val="24"/>
        </w:rPr>
        <w:t>Список информационных источников……………………………………………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44C18">
        <w:rPr>
          <w:rFonts w:ascii="Times New Roman" w:hAnsi="Times New Roman" w:cs="Times New Roman"/>
          <w:sz w:val="24"/>
          <w:szCs w:val="24"/>
        </w:rPr>
        <w:t>25-26</w:t>
      </w: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74375" w:rsidRDefault="00474375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4B3942" w:rsidRPr="00397F4E" w:rsidRDefault="00C205D4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для дошкольников  естественнонаучной направленности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Направленность  программы      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Естественнонаучная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Категория учащихся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дошкольного возраста 5-7 лет.                                                                      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 реализации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Цель программы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соробане.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Обучающие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вычислительных навыков с помощью арифметических счет Соробан;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обучение умению выстраивать мысленную картину чисел на соробане, увеличивая тем самым объем долговременной и визуальной памяти.</w:t>
            </w:r>
          </w:p>
          <w:p w:rsidR="004B3942" w:rsidRPr="00397F4E" w:rsidRDefault="004B3942" w:rsidP="00397F4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Развивающие</w:t>
            </w:r>
          </w:p>
          <w:p w:rsidR="004B3942" w:rsidRPr="00397F4E" w:rsidRDefault="004B3942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мелкой моторики детей для активации внутреннего интеллектуального и творческого потенциала ребенка; 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познавательной активности через применение технологии личностно-ориентированного деятельностного подхода; 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19039D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B3942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Воспитыва</w:t>
            </w:r>
            <w:r w:rsidR="00397F4E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ю</w:t>
            </w:r>
            <w:r w:rsidR="004B3942"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щие</w:t>
            </w:r>
          </w:p>
        </w:tc>
        <w:tc>
          <w:tcPr>
            <w:tcW w:w="4785" w:type="dxa"/>
          </w:tcPr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инициативность и самостоятельность, уверенность в себе.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-воспитывать потребности в самостоятельном и эффективном мышлении.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быстрому счету и ментальной арифметике.</w:t>
            </w:r>
          </w:p>
          <w:p w:rsidR="004B3942" w:rsidRPr="00397F4E" w:rsidRDefault="004B3942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воспитывать потребности в саморазвитии, самореализации у детей.</w:t>
            </w:r>
          </w:p>
          <w:p w:rsidR="004B3942" w:rsidRPr="00397F4E" w:rsidRDefault="004B3942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942" w:rsidRPr="00397F4E" w:rsidTr="004B3942">
        <w:tc>
          <w:tcPr>
            <w:tcW w:w="4785" w:type="dxa"/>
          </w:tcPr>
          <w:p w:rsidR="004B3942" w:rsidRPr="00397F4E" w:rsidRDefault="0005005C" w:rsidP="00397F4E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785" w:type="dxa"/>
          </w:tcPr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дети 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-имеют элементарные представления о ментальной арифметике, о соробане и его конструкции.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-знают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правила передвижения косточек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(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цифры от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0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до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 w:eastAsia="tr-TR"/>
              </w:rPr>
              <w:t>9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 w:eastAsia="tr-TR"/>
              </w:rPr>
              <w:t>)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 xml:space="preserve">, 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использование большого и указательного пальцев правой руки и указательного и среднего пальцев левой руки</w:t>
            </w: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>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  <w:t xml:space="preserve"> -умеют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обе руки при работе с соробаном;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-умеют набирать числа  (1-100) на соробане;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-освоили простое сложение и вычитание на соробане;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-освоили метод сложения и вычитания «младших товарищей» на соробане;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-освоили метод сложения и вычитания «старших товарищей на 9;8;7;6;5» на соробане;</w:t>
            </w:r>
          </w:p>
          <w:p w:rsidR="0016472B" w:rsidRPr="00397F4E" w:rsidRDefault="0016472B" w:rsidP="00397F4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- умеют оперировать двузначными числами на соробане.</w:t>
            </w:r>
          </w:p>
          <w:p w:rsidR="004B3942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левого полушария: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стимуляция мелкой моторики;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результатов арифметических действий</w:t>
            </w:r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правого полушария: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использование в равной степени правой и левой руки;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работа с воображаемыми счетами-соробаном</w:t>
            </w:r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у детей, освоивших программу происходит: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фотографическая память;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точности и быстрота реакции;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наблюдательность;</w:t>
            </w:r>
          </w:p>
          <w:p w:rsidR="0005005C" w:rsidRPr="00397F4E" w:rsidRDefault="0005005C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воображение, как следствие повышается общая успеваемость ребенка, появляется общая </w:t>
            </w:r>
            <w:r w:rsidR="0016472B" w:rsidRPr="00397F4E">
              <w:rPr>
                <w:rFonts w:ascii="Times New Roman" w:hAnsi="Times New Roman" w:cs="Times New Roman"/>
                <w:sz w:val="24"/>
                <w:szCs w:val="24"/>
              </w:rPr>
              <w:t>успеваемость ребенка, появляется уверенность в себе, формируется позитивное отношение к обучению;</w:t>
            </w:r>
          </w:p>
          <w:p w:rsidR="0016472B" w:rsidRPr="00397F4E" w:rsidRDefault="0016472B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происходит разностороннее развитие</w:t>
            </w:r>
          </w:p>
          <w:p w:rsidR="0016472B" w:rsidRPr="00397F4E" w:rsidRDefault="0016472B" w:rsidP="00397F4E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  <w:p w:rsidR="0005005C" w:rsidRPr="00397F4E" w:rsidRDefault="0005005C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5D4" w:rsidRDefault="00C205D4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AF" w:rsidRPr="00C349AF" w:rsidRDefault="00C349AF" w:rsidP="00C349AF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AF">
        <w:rPr>
          <w:rFonts w:ascii="Times New Roman" w:hAnsi="Times New Roman" w:cs="Times New Roman"/>
          <w:b/>
          <w:sz w:val="24"/>
          <w:szCs w:val="24"/>
        </w:rPr>
        <w:t>Целевой раздел программы</w:t>
      </w:r>
    </w:p>
    <w:p w:rsidR="00C349AF" w:rsidRDefault="00C349AF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942" w:rsidRPr="00C349AF" w:rsidRDefault="00C349AF" w:rsidP="00C349AF">
      <w:pPr>
        <w:pStyle w:val="a3"/>
        <w:numPr>
          <w:ilvl w:val="1"/>
          <w:numId w:val="2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B3942" w:rsidRPr="00C349AF" w:rsidSect="00521A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05D4" w:rsidRPr="00397F4E" w:rsidRDefault="00C205D4" w:rsidP="00C349AF">
      <w:pPr>
        <w:spacing w:after="0"/>
        <w:rPr>
          <w:rFonts w:ascii="Times New Roman" w:hAnsi="Times New Roman" w:cs="Times New Roman"/>
          <w:sz w:val="24"/>
          <w:szCs w:val="24"/>
        </w:rPr>
        <w:sectPr w:rsidR="00C205D4" w:rsidRPr="00397F4E" w:rsidSect="004B39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0E59" w:rsidRPr="00397F4E" w:rsidRDefault="00C205D4" w:rsidP="00C34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дошкольников  (далее программа) представляет собой модель организации образовательного процесса дополнительного образования детей дошкольного возраста, являющихся воспитанниками муни</w:t>
      </w:r>
      <w:r w:rsidR="00163818" w:rsidRPr="00397F4E">
        <w:rPr>
          <w:rFonts w:ascii="Times New Roman" w:hAnsi="Times New Roman" w:cs="Times New Roman"/>
          <w:sz w:val="24"/>
          <w:szCs w:val="24"/>
        </w:rPr>
        <w:t>ципального образовательного учреждения детский сад №1 «Сказка».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Одной из приоритетных задач современного образования является выделение  и развитие способностей каждого ребенка в максимально возможном диапазоне его индивидуальных ресурсов.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Это обусловлено кардинальными переменами, происходящими в социально-экономическом развитии нашей страны. Потребность общества в людях, способных нестандартно решать проблемы, вносить новое содержание во все сферы жизнедеятельности постоянно растет.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Социальный заказ государства и общества на сохранение и приумножение интеллектуального и творческого потенциала страны ставит перед современной педагогикой задачу по созданию условий, обеспечивающих выявление и развитие детской одаренности, через внедрение инновационных образовательных технологий., привлечение ресурсов дополнительного образования, непрерывный поиск новых форм и методов работы.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Результатом поиска уникальных технологий по всему миру стал курс «Ментальная арифметика».</w:t>
      </w:r>
    </w:p>
    <w:p w:rsidR="00163818" w:rsidRPr="00397F4E" w:rsidRDefault="00163818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lastRenderedPageBreak/>
        <w:t xml:space="preserve">«Ментальная арифметика» -  это программа развития умственных способностей и творческого потенциала детей с помощью арифметических вычислений на японских счетах – соробан, решения нестандартных задач, выполнения творческих заданий. </w:t>
      </w:r>
      <w:r w:rsidR="003B4E53" w:rsidRPr="00397F4E">
        <w:rPr>
          <w:rFonts w:ascii="Times New Roman" w:hAnsi="Times New Roman" w:cs="Times New Roman"/>
          <w:sz w:val="24"/>
          <w:szCs w:val="24"/>
        </w:rPr>
        <w:t>Естественнонаучной направленности.</w:t>
      </w:r>
    </w:p>
    <w:p w:rsidR="003B4E53" w:rsidRPr="00397F4E" w:rsidRDefault="003B4E53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Курс программы строится на принципах деятельностного подхода, что позволяет развивать у обучающихся учебно-познавательный интерес, формировать ключевые компетенции.</w:t>
      </w:r>
    </w:p>
    <w:p w:rsidR="001D131A" w:rsidRPr="00397F4E" w:rsidRDefault="003B4E53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На занятиях по ментальной арифметике, одновременно задействуют оба полушария головного мозга – ребенок представляет соробан – задействует правое полушарие головного мозга и делает логические расчеты подключая левое полушарие головного мозга. Ребенок с малых лет привыкает к такому стилю мышления, то есть в решении любых жизненных вопросов он будет задействовать синхронно оба полушария головного мозга, что приводит к генерации новых идей и очень эффективному выхо</w:t>
      </w:r>
      <w:r w:rsidR="00397F4E">
        <w:rPr>
          <w:rFonts w:ascii="Times New Roman" w:hAnsi="Times New Roman" w:cs="Times New Roman"/>
          <w:sz w:val="24"/>
          <w:szCs w:val="24"/>
        </w:rPr>
        <w:t>ду из любых жизненных ситуаций.</w:t>
      </w:r>
    </w:p>
    <w:p w:rsidR="00163818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 w:rsidR="00AD3B85" w:rsidRPr="00397F4E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  <w:sectPr w:rsidR="00AD3B85" w:rsidRPr="00397F4E" w:rsidSect="00C205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Цель:</w:t>
      </w:r>
      <w:r w:rsidRPr="00397F4E">
        <w:rPr>
          <w:rFonts w:ascii="Times New Roman" w:hAnsi="Times New Roman" w:cs="Times New Roman"/>
          <w:sz w:val="24"/>
          <w:szCs w:val="24"/>
        </w:rPr>
        <w:t xml:space="preserve"> 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соробане.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AD3B85" w:rsidRPr="00397F4E" w:rsidRDefault="00AD3B85" w:rsidP="00397F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совершенствование вычислительных навыков с помощью арифметических счет Соробан; </w:t>
      </w:r>
    </w:p>
    <w:p w:rsidR="00AD3B85" w:rsidRPr="00397F4E" w:rsidRDefault="00AD3B85" w:rsidP="00397F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обучение умению выстраивать мысленную картину чисел на соробане, увеличивая тем самым объем долговременной и визуальной памяти.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D6E99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</w:r>
    </w:p>
    <w:p w:rsidR="005D6E99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мелкой моторики детей для активации внутреннего интеллектуального и творческого потенциала ребенка; </w:t>
      </w:r>
    </w:p>
    <w:p w:rsidR="00AD3B85" w:rsidRPr="00397F4E" w:rsidRDefault="005D6E99" w:rsidP="00397F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через применение технологии личностно-ориентированного деятельностного подхода; </w:t>
      </w:r>
    </w:p>
    <w:p w:rsidR="00AD3B85" w:rsidRPr="00397F4E" w:rsidRDefault="00AD3B85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инициативность и самостоятельность, уверенность в себе.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потребности в самостоятельном и эффективном мышлении.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интерес к быстрому счету и ментальной арифметике.</w:t>
      </w:r>
    </w:p>
    <w:p w:rsidR="00AD3B85" w:rsidRPr="00397F4E" w:rsidRDefault="00AD3B85" w:rsidP="00397F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воспитывать потребности в саморазвитии, самореализации у детей.</w:t>
      </w:r>
    </w:p>
    <w:p w:rsidR="00AD3B85" w:rsidRPr="00397F4E" w:rsidRDefault="00AD3B85" w:rsidP="00397F4E">
      <w:pPr>
        <w:rPr>
          <w:rFonts w:ascii="Times New Roman" w:hAnsi="Times New Roman" w:cs="Times New Roman"/>
          <w:sz w:val="24"/>
          <w:szCs w:val="24"/>
        </w:rPr>
        <w:sectPr w:rsidR="00AD3B85" w:rsidRPr="00397F4E" w:rsidSect="00AD3B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F4E" w:rsidRDefault="00397F4E" w:rsidP="00397F4E">
      <w:pPr>
        <w:rPr>
          <w:rFonts w:ascii="Times New Roman" w:hAnsi="Times New Roman" w:cs="Times New Roman"/>
          <w:b/>
          <w:sz w:val="24"/>
          <w:szCs w:val="24"/>
        </w:rPr>
      </w:pPr>
    </w:p>
    <w:p w:rsidR="0036294E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1.1.2. </w:t>
      </w:r>
      <w:r w:rsidR="0036294E" w:rsidRPr="00397F4E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36294E" w:rsidRPr="00397F4E" w:rsidRDefault="0036294E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Рабочая  программа  базируется  на  основных  принципах  дошкольного  образования</w:t>
      </w:r>
      <w:r w:rsidR="0010221A">
        <w:rPr>
          <w:rFonts w:ascii="Times New Roman" w:hAnsi="Times New Roman" w:cs="Times New Roman"/>
          <w:sz w:val="24"/>
          <w:szCs w:val="24"/>
        </w:rPr>
        <w:t>: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сотрудничество Организации с семьей;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6294E" w:rsidRPr="00397F4E" w:rsidRDefault="0036294E" w:rsidP="00397F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36294E" w:rsidRPr="00397F4E" w:rsidRDefault="00397F4E" w:rsidP="00397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294E" w:rsidRPr="00397F4E">
        <w:rPr>
          <w:rFonts w:ascii="Times New Roman" w:hAnsi="Times New Roman" w:cs="Times New Roman"/>
          <w:sz w:val="24"/>
          <w:szCs w:val="24"/>
        </w:rPr>
        <w:t>программе используются основные на</w:t>
      </w:r>
      <w:r>
        <w:rPr>
          <w:rFonts w:ascii="Times New Roman" w:hAnsi="Times New Roman" w:cs="Times New Roman"/>
          <w:sz w:val="24"/>
          <w:szCs w:val="24"/>
        </w:rPr>
        <w:t>учные подходы</w:t>
      </w:r>
      <w:r w:rsidR="0036294E" w:rsidRPr="00397F4E">
        <w:rPr>
          <w:rFonts w:ascii="Times New Roman" w:hAnsi="Times New Roman" w:cs="Times New Roman"/>
          <w:sz w:val="24"/>
          <w:szCs w:val="24"/>
        </w:rPr>
        <w:t>: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Культурно-исторический подход.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Личностный подход.</w:t>
      </w:r>
    </w:p>
    <w:p w:rsidR="0036294E" w:rsidRPr="00397F4E" w:rsidRDefault="0036294E" w:rsidP="00397F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Деятельностный подход.</w:t>
      </w:r>
    </w:p>
    <w:p w:rsidR="0036294E" w:rsidRPr="00397F4E" w:rsidRDefault="00C349AF" w:rsidP="00397F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 w:rsidR="0036294E" w:rsidRPr="00397F4E">
        <w:rPr>
          <w:rFonts w:ascii="Times New Roman" w:hAnsi="Times New Roman" w:cs="Times New Roman"/>
          <w:b/>
          <w:sz w:val="24"/>
          <w:szCs w:val="24"/>
        </w:rPr>
        <w:t>Основания разработки программы</w:t>
      </w:r>
    </w:p>
    <w:p w:rsidR="0036294E" w:rsidRPr="00397F4E" w:rsidRDefault="00397F4E" w:rsidP="00397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ab/>
        <w:t>разработана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</w:t>
      </w:r>
      <w:r w:rsidR="0036294E" w:rsidRPr="00397F4E">
        <w:rPr>
          <w:rFonts w:ascii="Times New Roman" w:hAnsi="Times New Roman" w:cs="Times New Roman"/>
          <w:sz w:val="24"/>
          <w:szCs w:val="24"/>
        </w:rPr>
        <w:t>следующими нормативными документами: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дополнительным общеобразовательным программам» (утв. приказом Министерс</w:t>
      </w:r>
      <w:r w:rsidR="0010221A">
        <w:rPr>
          <w:rFonts w:ascii="Times New Roman" w:hAnsi="Times New Roman" w:cs="Times New Roman"/>
          <w:sz w:val="24"/>
          <w:szCs w:val="24"/>
        </w:rPr>
        <w:t>тва образования и науки РФ от 09.10.2018 года № 196</w:t>
      </w:r>
      <w:r w:rsidRPr="00397F4E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 2.4.4.3172-14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4.07.2014 года № 41);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Санитарно-эпидемиологиче</w:t>
      </w:r>
      <w:r w:rsidR="00B15458" w:rsidRPr="00397F4E">
        <w:rPr>
          <w:rFonts w:ascii="Times New Roman" w:hAnsi="Times New Roman" w:cs="Times New Roman"/>
          <w:sz w:val="24"/>
          <w:szCs w:val="24"/>
        </w:rPr>
        <w:t>ские правила и нормативы СанПиН</w:t>
      </w:r>
      <w:r w:rsidRPr="00397F4E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программ, включая разноуровневые программы (письмо Министерства образования и науки РФ от 18.11.2015 года № 09-3242); 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Методические рекомендации «Разработка программ дополнительного  образования детей. Часть I. Разработка дополнительных общеобразовательных </w:t>
      </w:r>
      <w:r w:rsidRPr="00397F4E">
        <w:rPr>
          <w:rFonts w:ascii="Times New Roman" w:hAnsi="Times New Roman" w:cs="Times New Roman"/>
          <w:sz w:val="24"/>
          <w:szCs w:val="24"/>
        </w:rPr>
        <w:lastRenderedPageBreak/>
        <w:t xml:space="preserve">общеразвивающих программ» (серия «Подготовка кадров для сферы дополнительного образования»);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«Гарант.ру») 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Устав МДОУ.</w:t>
      </w:r>
    </w:p>
    <w:p w:rsidR="0036294E" w:rsidRPr="00397F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</w:t>
      </w:r>
    </w:p>
    <w:p w:rsidR="0036294E" w:rsidRPr="00397F4E" w:rsidRDefault="0036294E" w:rsidP="00397F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273 -ФЗ.</w:t>
      </w:r>
    </w:p>
    <w:p w:rsidR="0036294E" w:rsidRDefault="0036294E" w:rsidP="00397F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</w:t>
      </w:r>
      <w:r w:rsidR="004B105F">
        <w:rPr>
          <w:rFonts w:ascii="Times New Roman" w:hAnsi="Times New Roman" w:cs="Times New Roman"/>
          <w:sz w:val="24"/>
          <w:szCs w:val="24"/>
        </w:rPr>
        <w:t>дарта дошкольного образования"</w:t>
      </w:r>
    </w:p>
    <w:p w:rsidR="004B105F" w:rsidRPr="004B105F" w:rsidRDefault="004B105F" w:rsidP="004B105F">
      <w:pPr>
        <w:rPr>
          <w:rFonts w:ascii="Times New Roman" w:hAnsi="Times New Roman" w:cs="Times New Roman"/>
          <w:b/>
          <w:sz w:val="24"/>
          <w:szCs w:val="24"/>
        </w:rPr>
      </w:pPr>
    </w:p>
    <w:p w:rsidR="004B105F" w:rsidRPr="004B105F" w:rsidRDefault="00C349AF" w:rsidP="004B105F">
      <w:pPr>
        <w:rPr>
          <w:rFonts w:ascii="Times New Roman" w:hAnsi="Times New Roman" w:cs="Times New Roman"/>
          <w:b/>
          <w:sz w:val="24"/>
          <w:szCs w:val="24"/>
        </w:rPr>
        <w:sectPr w:rsidR="004B105F" w:rsidRPr="004B105F" w:rsidSect="003629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4B105F" w:rsidRPr="004B105F">
        <w:rPr>
          <w:rFonts w:ascii="Times New Roman" w:hAnsi="Times New Roman" w:cs="Times New Roman"/>
          <w:b/>
          <w:sz w:val="24"/>
          <w:szCs w:val="24"/>
        </w:rPr>
        <w:t>Возрастные особенности детей группы</w:t>
      </w:r>
    </w:p>
    <w:tbl>
      <w:tblPr>
        <w:tblStyle w:val="a4"/>
        <w:tblW w:w="9775" w:type="dxa"/>
        <w:tblLook w:val="04A0" w:firstRow="1" w:lastRow="0" w:firstColumn="1" w:lastColumn="0" w:noHBand="0" w:noVBand="1"/>
      </w:tblPr>
      <w:tblGrid>
        <w:gridCol w:w="2376"/>
        <w:gridCol w:w="7399"/>
      </w:tblGrid>
      <w:tr w:rsidR="00B64D74" w:rsidRPr="00397F4E" w:rsidTr="00C0355F">
        <w:trPr>
          <w:trHeight w:val="434"/>
        </w:trPr>
        <w:tc>
          <w:tcPr>
            <w:tcW w:w="2376" w:type="dxa"/>
          </w:tcPr>
          <w:p w:rsid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99" w:type="dxa"/>
          </w:tcPr>
          <w:p w:rsidR="00B64D74" w:rsidRP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возрастных особенностей развития детей 5-6 лет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Pr="00397F4E" w:rsidRDefault="004B105F" w:rsidP="00C035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7399" w:type="dxa"/>
          </w:tcPr>
          <w:p w:rsidR="004B105F" w:rsidRPr="00397F4E" w:rsidRDefault="004B105F" w:rsidP="00C035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в этом </w:t>
            </w:r>
            <w:r w:rsidR="00CD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F8C">
              <w:rPr>
                <w:rFonts w:ascii="Times New Roman" w:hAnsi="Times New Roman" w:cs="Times New Roman"/>
                <w:sz w:val="24"/>
                <w:szCs w:val="24"/>
              </w:rPr>
              <w:t>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мышление, воображение, произвольное внимание, речь, образ Я.</w:t>
            </w:r>
          </w:p>
        </w:tc>
      </w:tr>
      <w:tr w:rsidR="00A05F8C" w:rsidRPr="00397F4E" w:rsidTr="00C0355F">
        <w:trPr>
          <w:trHeight w:val="434"/>
        </w:trPr>
        <w:tc>
          <w:tcPr>
            <w:tcW w:w="2376" w:type="dxa"/>
          </w:tcPr>
          <w:p w:rsidR="00A05F8C" w:rsidRDefault="00A05F8C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активность</w:t>
            </w:r>
          </w:p>
        </w:tc>
        <w:tc>
          <w:tcPr>
            <w:tcW w:w="7399" w:type="dxa"/>
          </w:tcPr>
          <w:p w:rsidR="00A05F8C" w:rsidRDefault="00A05F8C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стихов,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картине</w:t>
            </w:r>
            <w:r w:rsidR="00F06A4B">
              <w:rPr>
                <w:rFonts w:ascii="Times New Roman" w:hAnsi="Times New Roman" w:cs="Times New Roman"/>
                <w:sz w:val="24"/>
                <w:szCs w:val="24"/>
              </w:rPr>
              <w:t>, передавая не только главное, но и детали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A4B" w:rsidRPr="00397F4E" w:rsidTr="00C0355F">
        <w:trPr>
          <w:trHeight w:val="434"/>
        </w:trPr>
        <w:tc>
          <w:tcPr>
            <w:tcW w:w="2376" w:type="dxa"/>
          </w:tcPr>
          <w:p w:rsidR="00F06A4B" w:rsidRDefault="00F06A4B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</w:t>
            </w:r>
          </w:p>
        </w:tc>
        <w:tc>
          <w:tcPr>
            <w:tcW w:w="7399" w:type="dxa"/>
          </w:tcPr>
          <w:p w:rsidR="00F06A4B" w:rsidRDefault="00F06A4B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5-6 лет стремится познать себя и другого человека как представителя общества, постепенно начинает осознавать связи и зависимость в социальном поведении и взаимоотношениях людей. В этом возрасте в поведении дошкольников формируется возможность саморегуляции, т.е. дети начинают предъявлять к себе те требования, которые раньше предъявлялись им взрослыми. В возрасте от 5 до 6 лет происходят изменения в представлениях ребенка о себе; оценки и мнение товарищей становятся для них существенными. Повышается избирательность и устойчивость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со сверстниками. Свои предпочтения дети объясняют успешностью того или иного ребенка в игре («С ним интересно играть» и т.п. ) или его положительными качествами («Она хорошая», «Он не дергается» и т.п.) Общение детей становится менее ситуативным. Они охотно </w:t>
            </w:r>
            <w:r w:rsidR="00CB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Pr="00397F4E" w:rsidRDefault="00CB52A7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99" w:type="dxa"/>
          </w:tcPr>
          <w:p w:rsidR="004B105F" w:rsidRPr="00B64D74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возрастных особенностей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детей 6-7 </w:t>
            </w:r>
            <w:r w:rsidRPr="00B64D74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4B105F" w:rsidRPr="00397F4E" w:rsidTr="00C0355F">
        <w:trPr>
          <w:trHeight w:val="434"/>
        </w:trPr>
        <w:tc>
          <w:tcPr>
            <w:tcW w:w="2376" w:type="dxa"/>
          </w:tcPr>
          <w:p w:rsidR="004B105F" w:rsidRDefault="004B105F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05F" w:rsidRPr="00397F4E" w:rsidRDefault="00B64D74" w:rsidP="00C0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7399" w:type="dxa"/>
          </w:tcPr>
          <w:p w:rsidR="004B105F" w:rsidRPr="00397F4E" w:rsidRDefault="00B64D74" w:rsidP="00C0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мышление, но воспроизведение метрических отношений затруднено. Продолжают развиваться навыки обобщения и рассуждения, но они в значительной степени ограничиваются наглядными признаками ситуации. Продолжается развиваться воображение, но часто можно наблюдать снижение развития воображения в этом в сравнении со старшей группой. Это можно объяснить различными влияниями, в том числе и СМИ, приводящими к стереотипности образов. Продолжается развиваться внимание, оно становится произвольным. В некоторых видах деятельности время произвольного внимания достигает до 30 минут.</w:t>
            </w:r>
          </w:p>
        </w:tc>
      </w:tr>
      <w:tr w:rsidR="00B15458" w:rsidRPr="00397F4E" w:rsidTr="00B15458">
        <w:trPr>
          <w:trHeight w:val="434"/>
        </w:trPr>
        <w:tc>
          <w:tcPr>
            <w:tcW w:w="2376" w:type="dxa"/>
          </w:tcPr>
          <w:p w:rsidR="00B15458" w:rsidRPr="00397F4E" w:rsidRDefault="00B15458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активность</w:t>
            </w:r>
          </w:p>
        </w:tc>
        <w:tc>
          <w:tcPr>
            <w:tcW w:w="7399" w:type="dxa"/>
          </w:tcPr>
          <w:p w:rsidR="00B15458" w:rsidRPr="00397F4E" w:rsidRDefault="00B15458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развиваться речь,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активно употребляют обо</w:t>
            </w:r>
            <w:r w:rsidR="00327181" w:rsidRPr="00397F4E">
              <w:rPr>
                <w:rFonts w:ascii="Times New Roman" w:hAnsi="Times New Roman" w:cs="Times New Roman"/>
                <w:sz w:val="24"/>
                <w:szCs w:val="24"/>
              </w:rPr>
              <w:t>бщающие существительные, синонимы, антонимы, прилагательные и т.д. У детей развиваются диалогическая и некоторые формы монологической речи.</w:t>
            </w:r>
          </w:p>
        </w:tc>
      </w:tr>
      <w:tr w:rsidR="00B15458" w:rsidRPr="00397F4E" w:rsidTr="00B15458">
        <w:trPr>
          <w:trHeight w:val="434"/>
        </w:trPr>
        <w:tc>
          <w:tcPr>
            <w:tcW w:w="2376" w:type="dxa"/>
          </w:tcPr>
          <w:p w:rsidR="00B15458" w:rsidRPr="00397F4E" w:rsidRDefault="00327181" w:rsidP="00397F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</w:t>
            </w:r>
          </w:p>
        </w:tc>
        <w:tc>
          <w:tcPr>
            <w:tcW w:w="7399" w:type="dxa"/>
          </w:tcPr>
          <w:p w:rsidR="00B15458" w:rsidRPr="00397F4E" w:rsidRDefault="00327181" w:rsidP="00397F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 , с формированием позиции школьника. К концу дошкольного возраста дети должны овладеть высоким уровнем познавательного и личностного развития, что позволит им в дальнейшем успешно учиться в школе.</w:t>
            </w:r>
          </w:p>
        </w:tc>
      </w:tr>
    </w:tbl>
    <w:p w:rsidR="00B15458" w:rsidRPr="00397F4E" w:rsidRDefault="00B15458" w:rsidP="00397F4E">
      <w:pPr>
        <w:rPr>
          <w:rFonts w:ascii="Times New Roman" w:hAnsi="Times New Roman" w:cs="Times New Roman"/>
          <w:sz w:val="24"/>
          <w:szCs w:val="24"/>
        </w:rPr>
        <w:sectPr w:rsidR="00B15458" w:rsidRPr="00397F4E" w:rsidSect="00B154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880" w:rsidRDefault="00B33880" w:rsidP="00B33880">
      <w:pPr>
        <w:rPr>
          <w:rFonts w:ascii="Times New Roman" w:hAnsi="Times New Roman" w:cs="Times New Roman"/>
          <w:sz w:val="24"/>
          <w:szCs w:val="24"/>
        </w:rPr>
      </w:pPr>
    </w:p>
    <w:p w:rsidR="00B33880" w:rsidRPr="00B33880" w:rsidRDefault="00B33880" w:rsidP="00B33880">
      <w:pPr>
        <w:rPr>
          <w:rFonts w:ascii="Times New Roman" w:hAnsi="Times New Roman" w:cs="Times New Roman"/>
          <w:b/>
          <w:sz w:val="24"/>
          <w:szCs w:val="24"/>
        </w:rPr>
      </w:pPr>
      <w:r w:rsidRPr="00B33880">
        <w:rPr>
          <w:rFonts w:ascii="Times New Roman" w:hAnsi="Times New Roman" w:cs="Times New Roman"/>
          <w:b/>
          <w:sz w:val="24"/>
          <w:szCs w:val="24"/>
        </w:rPr>
        <w:t xml:space="preserve">1.1.5. Особенности комплектования групп:  </w:t>
      </w:r>
    </w:p>
    <w:p w:rsidR="00B33880" w:rsidRPr="00B33880" w:rsidRDefault="00B33880" w:rsidP="00B33880">
      <w:pPr>
        <w:rPr>
          <w:rFonts w:ascii="Times New Roman" w:hAnsi="Times New Roman" w:cs="Times New Roman"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t xml:space="preserve"> - набор дошкольников в группы производится по их желанию и желанию их родителей без конкурсного отбора;  </w:t>
      </w:r>
    </w:p>
    <w:p w:rsidR="00DA6052" w:rsidRDefault="00B33880" w:rsidP="00DA605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t>- количество детей в группе: до 12 человек.</w:t>
      </w:r>
    </w:p>
    <w:p w:rsidR="00DA6052" w:rsidRPr="00397F4E" w:rsidRDefault="00DA6052" w:rsidP="00DA6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1.1.6. </w:t>
      </w:r>
      <w:r w:rsidRPr="00397F4E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226C08" w:rsidRPr="00044C18" w:rsidRDefault="0010221A" w:rsidP="00044C18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детей 5</w:t>
      </w:r>
      <w:r w:rsidR="00DA6052" w:rsidRPr="00397F4E">
        <w:rPr>
          <w:rFonts w:ascii="Times New Roman" w:hAnsi="Times New Roman" w:cs="Times New Roman"/>
          <w:color w:val="000000"/>
          <w:sz w:val="24"/>
          <w:szCs w:val="24"/>
        </w:rPr>
        <w:t>-7 лет. Плавающий возрастной барьер обусловлен тем, что вхождение в программу «Ментальная ар</w:t>
      </w:r>
      <w:r>
        <w:rPr>
          <w:rFonts w:ascii="Times New Roman" w:hAnsi="Times New Roman" w:cs="Times New Roman"/>
          <w:color w:val="000000"/>
          <w:sz w:val="24"/>
          <w:szCs w:val="24"/>
        </w:rPr>
        <w:t>ифметика» возможно для детей с 5</w:t>
      </w:r>
      <w:r w:rsidR="00DA6052" w:rsidRPr="00397F4E">
        <w:rPr>
          <w:rFonts w:ascii="Times New Roman" w:hAnsi="Times New Roman" w:cs="Times New Roman"/>
          <w:color w:val="000000"/>
          <w:sz w:val="24"/>
          <w:szCs w:val="24"/>
        </w:rPr>
        <w:t xml:space="preserve"> до 16 лет в любой промежуток времени, так как по принципу персонализации дополнительного образования посредством выстраивания индивидуальных образовательных  траекторий выставляются свои цели, за</w:t>
      </w:r>
      <w:r w:rsidR="00DA6052">
        <w:rPr>
          <w:rFonts w:ascii="Times New Roman" w:hAnsi="Times New Roman" w:cs="Times New Roman"/>
          <w:color w:val="000000"/>
          <w:sz w:val="24"/>
          <w:szCs w:val="24"/>
        </w:rPr>
        <w:t xml:space="preserve">дачи и планируемые результаты. </w:t>
      </w:r>
    </w:p>
    <w:p w:rsidR="00B33880" w:rsidRDefault="00DA6052" w:rsidP="00B33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1.1.7</w:t>
      </w:r>
      <w:r w:rsidR="00B33880">
        <w:rPr>
          <w:rFonts w:ascii="Times New Roman" w:hAnsi="Times New Roman" w:cs="Times New Roman"/>
          <w:b/>
          <w:sz w:val="24"/>
          <w:szCs w:val="24"/>
        </w:rPr>
        <w:t xml:space="preserve"> Отличительные особенности</w:t>
      </w:r>
      <w:r w:rsidR="00B33880" w:rsidRPr="00397F4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33880">
        <w:rPr>
          <w:rFonts w:ascii="Times New Roman" w:hAnsi="Times New Roman" w:cs="Times New Roman"/>
          <w:b/>
          <w:sz w:val="24"/>
          <w:szCs w:val="24"/>
        </w:rPr>
        <w:t>:</w:t>
      </w:r>
    </w:p>
    <w:p w:rsidR="00327181" w:rsidRPr="00397F4E" w:rsidRDefault="00327181" w:rsidP="00B33880">
      <w:pPr>
        <w:rPr>
          <w:rFonts w:ascii="Times New Roman" w:hAnsi="Times New Roman" w:cs="Times New Roman"/>
          <w:sz w:val="24"/>
          <w:szCs w:val="24"/>
        </w:rPr>
      </w:pPr>
      <w:r w:rsidRPr="00B33880">
        <w:rPr>
          <w:rFonts w:ascii="Times New Roman" w:hAnsi="Times New Roman" w:cs="Times New Roman"/>
          <w:sz w:val="24"/>
          <w:szCs w:val="24"/>
        </w:rPr>
        <w:lastRenderedPageBreak/>
        <w:t>Отличительными особенностями программы</w:t>
      </w:r>
      <w:r w:rsidRPr="00397F4E">
        <w:rPr>
          <w:rFonts w:ascii="Times New Roman" w:hAnsi="Times New Roman" w:cs="Times New Roman"/>
          <w:sz w:val="24"/>
          <w:szCs w:val="24"/>
        </w:rPr>
        <w:t xml:space="preserve"> является то, что ментальная арифметика способствует совершенствованию мыслительной деятельности за счет получения  вычислительных навыков с помощью ассиметричной работы пальцев на японских счетах соробан (абакус).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Соробан (Абакус)  дает наглядное представление о числе, его составе, о смысле сложения, вычитания, умножения и деления. При работе с соробаном у детей одновременно развивается  визуальное, слуховое, и кинестетическое восприятие.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Принцип счета на соробане отличается от классического математического счета тем, что счет В УМЕ, при складывании или вычитании большого количества чисел происходит с обязательным вынесением промежуточного результата, а счет на соробане не требует проведение промежуточных расчетов и по результату оказывается более эффективным в плане скорости расчетов.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Уникальной характеристикой ментальной арифметики является свойство развития мыслительной деятельности и воображения ребенка за счет тренировки способности воспроизводить изображение соробана в виде устойчивого образа и оперировать этим изображением, как устойчивым материальным предметом.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Результатом упражнений является умение мыслить образами с четким изображением и возможностью производить с имеющимися изображениями любые действия.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На соробане  числа откладываются  горизонтально слева направо. Числовую информацию мы читаем, произносим, пишем слева направо. Устные вычисления производим тоже слева направо. При работе с соробаном не нарушается этот алгоритм, что способствует улучшению вычислительных навыков обучающихся.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 отличие от калькулятора и других вычислительных машин, которые дети осваивают рано, и которые могут тормозить мозговую деятельность, счет на соробане наоборот повышает умственное развитие за счет комплекса манипуляций. </w:t>
      </w:r>
    </w:p>
    <w:p w:rsidR="00327181" w:rsidRPr="00397F4E" w:rsidRDefault="00327181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Кроме обучения, в процессе занятий дети учатся общаться с детьми и взрослыми. Развитие социальности дает возможность активно и плодотворно работать, быть адаптированным в современном быстро меняющемся обществе, чувствовать себя нужным, общительным, толерантным и отзывчивым, одновременно помогая более слабым</w:t>
      </w:r>
    </w:p>
    <w:p w:rsidR="00327181" w:rsidRPr="00397F4E" w:rsidRDefault="00DA6052" w:rsidP="0004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1.1.8 </w:t>
      </w:r>
      <w:r w:rsidR="00327181" w:rsidRPr="00397F4E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327181" w:rsidRPr="00397F4E" w:rsidRDefault="00A32B0C" w:rsidP="00117D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27181" w:rsidRPr="00397F4E">
        <w:rPr>
          <w:rFonts w:ascii="Times New Roman" w:hAnsi="Times New Roman" w:cs="Times New Roman"/>
          <w:sz w:val="24"/>
          <w:szCs w:val="24"/>
        </w:rPr>
        <w:t xml:space="preserve">рассчитана на 1 год </w:t>
      </w:r>
      <w:r w:rsidR="00117DE2">
        <w:rPr>
          <w:rFonts w:ascii="Times New Roman" w:hAnsi="Times New Roman" w:cs="Times New Roman"/>
          <w:sz w:val="24"/>
          <w:szCs w:val="24"/>
        </w:rPr>
        <w:t>обучения (35 недель, 70 часов).</w:t>
      </w:r>
    </w:p>
    <w:p w:rsidR="00DA6052" w:rsidRPr="00DA6052" w:rsidRDefault="00C0355F" w:rsidP="00DA6052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A60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6052" w:rsidRPr="00DA605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дети должны: 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иметь элементарное представление о ментальной арифметике, о соробане и его конструкции.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правила передвижения косточек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(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цифры от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0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 до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val="tr-TR" w:eastAsia="tr-TR"/>
        </w:rPr>
        <w:t>9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val="tr-TR" w:eastAsia="tr-TR"/>
        </w:rPr>
        <w:t>)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,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использования большого и указательного пальцев правлй руки и указательного и среднего пальуа левой руки</w:t>
      </w: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lastRenderedPageBreak/>
        <w:t xml:space="preserve">уметь </w:t>
      </w:r>
      <w:r w:rsidRPr="00397F4E">
        <w:rPr>
          <w:rFonts w:ascii="Times New Roman" w:hAnsi="Times New Roman" w:cs="Times New Roman"/>
          <w:sz w:val="24"/>
          <w:szCs w:val="24"/>
        </w:rPr>
        <w:t>правильно использовать обе руки при работе с соробаном;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уметь набирать числа  (1-100) на соробане;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освоить простое сложение и вычитание на соробане;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освоить метод сложения и вычитания «младших товарищей» на соробане;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освоить метод сложения и вычитания «старших товарищей на 9;8;7;6;5» на соробане;</w:t>
      </w:r>
    </w:p>
    <w:p w:rsidR="00DA6052" w:rsidRPr="00397F4E" w:rsidRDefault="00DA6052" w:rsidP="00DA60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уметь оперировать двузначными числами на соробане.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В результате прохождения программы у обучающихся повысятся вычислительные навыки и  улучшится успеваемость в школе.</w:t>
      </w:r>
    </w:p>
    <w:p w:rsidR="00DA6052" w:rsidRPr="00397F4E" w:rsidRDefault="00DA6052" w:rsidP="00DA60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У обучающихся повысится познавательная активность, улучшится интеллектуальные и творческие способности, а также возможности восприятия и обработки информации посредством обучения счету на соробане</w:t>
      </w:r>
    </w:p>
    <w:p w:rsidR="00DA6052" w:rsidRPr="00397F4E" w:rsidRDefault="00DA6052" w:rsidP="00DA605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Обучающиеся станут более социально адаптированными, общительными, отзывчивыми, уверенными в себе,</w:t>
      </w:r>
    </w:p>
    <w:p w:rsidR="00327181" w:rsidRPr="00397F4E" w:rsidRDefault="00327181" w:rsidP="00397F4E">
      <w:pPr>
        <w:rPr>
          <w:rFonts w:ascii="Times New Roman" w:hAnsi="Times New Roman" w:cs="Times New Roman"/>
          <w:sz w:val="24"/>
          <w:szCs w:val="24"/>
        </w:rPr>
      </w:pPr>
    </w:p>
    <w:p w:rsidR="00A32B0C" w:rsidRPr="00DA6052" w:rsidRDefault="00DA6052" w:rsidP="00DA6052">
      <w:pPr>
        <w:pStyle w:val="a3"/>
        <w:pageBreakBefore/>
        <w:numPr>
          <w:ilvl w:val="0"/>
          <w:numId w:val="22"/>
        </w:numPr>
        <w:tabs>
          <w:tab w:val="left" w:pos="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Содержательный раздел программы. 2.1 Учебно-тематический </w:t>
      </w:r>
      <w:r w:rsidR="00A32B0C" w:rsidRPr="00DA6052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tbl>
      <w:tblPr>
        <w:tblpPr w:leftFromText="180" w:rightFromText="180" w:vertAnchor="text" w:horzAnchor="margin" w:tblpXSpec="center" w:tblpY="194"/>
        <w:tblW w:w="1060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55"/>
        <w:gridCol w:w="4503"/>
        <w:gridCol w:w="992"/>
        <w:gridCol w:w="993"/>
        <w:gridCol w:w="1342"/>
        <w:gridCol w:w="1920"/>
      </w:tblGrid>
      <w:tr w:rsidR="00A32B0C" w:rsidRPr="00397F4E" w:rsidTr="00A32B0C">
        <w:trPr>
          <w:trHeight w:val="795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Формы аттестации /контроля</w:t>
            </w:r>
          </w:p>
        </w:tc>
      </w:tr>
      <w:tr w:rsidR="00A32B0C" w:rsidRPr="00397F4E" w:rsidTr="00DA6052">
        <w:trPr>
          <w:trHeight w:val="513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Инструктаж по ТБ детей.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Знакомство с ментальной арифметикой.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Соробан и его конструкция.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соробана.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Правила держания карандаша и передвижения косточек, использование пальцев большого и указательного пальцев правой руки. З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накомство с числами 1-4 на соробане. Изучение цифр 1-4 на соробане.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Понятие сложения и вычитания на соробане  чисел 1-4.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Ментальный счет от 1 до 4-ч.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Изучение чисел 5-9 на соробане. Добавление и вычитание на соробане чисел 5-9. </w:t>
            </w:r>
          </w:p>
          <w:p w:rsidR="00A32B0C" w:rsidRPr="00397F4E" w:rsidRDefault="00A32B0C" w:rsidP="00397F4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Выполнение заданий на простое сложение и вычитание в пределах 1-9.</w:t>
            </w:r>
          </w:p>
          <w:p w:rsidR="00A32B0C" w:rsidRPr="00397F4E" w:rsidRDefault="00A32B0C" w:rsidP="0039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5.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Использование пальцев большого и указательного пальцев правой руки и работа с указательным и средним пальцем левой руки.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Набор чисел от 10 до 99. Определение чисел с соробане. Выполнение упражнений на простое сложение и вычитание в пределах 10-99.</w:t>
            </w:r>
          </w:p>
          <w:p w:rsidR="00A32B0C" w:rsidRPr="00397F4E" w:rsidRDefault="00A32B0C" w:rsidP="00397F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от  0 до 8-9.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составом числа 5 методом «Младшие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прямое сложение нижние косточки.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и вычитание чисел от 1 до 4-х Работа с двузначными числами с составом числа 5  в десятках, методом «Младшие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Ментальный счет прямое сложение десятки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нижние косточки.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Сложение однозначных  чисел 9; 8; 7; 6; 5.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br/>
              <w:t xml:space="preserve">Работа с однозначными  числами водящих в состав числа 10 методом «Старшие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Сложение  двузначных  чисел 90; 80; 70;60;50.</w:t>
            </w: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br/>
              <w:t xml:space="preserve">Работа с двузначными числами водящих в состав числа 10 методом «Старшие товарищи». 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Ментальный счет  МТ»+-4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примеров на время</w:t>
            </w:r>
          </w:p>
        </w:tc>
      </w:tr>
      <w:tr w:rsidR="00A32B0C" w:rsidRPr="00397F4E" w:rsidTr="00A32B0C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B0C" w:rsidRPr="00397F4E" w:rsidRDefault="00A32B0C" w:rsidP="00397F4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  <w:sectPr w:rsidR="00A32B0C" w:rsidRPr="00397F4E" w:rsidSect="003271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E2" w:rsidRDefault="00117DE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052" w:rsidRDefault="00DA605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DA6052" w:rsidP="00397F4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A32B0C" w:rsidRPr="00397F4E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  <w:r w:rsidR="00A32B0C" w:rsidRPr="00397F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Теория: Знакомство с детьми. Инструктаж по ТБ детей.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Знакомство с ментальной арифметикой.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Соробан и его конструкция.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История соробана.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Правила держания карандаша и передвижения косточек, использование пальцев большого и указательного пальцев правой руки. З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знакомство с числами 1-4 на соробане. Изучение цифр 1-4 на соробане.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Понятие сложения и вычитания на соробане  чисел 1-4.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 xml:space="preserve">Ментальный счет от 1 до 4-ч.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Изучение чисел 5-9 на соробане. Добавление и вычитание на соробане чисел 5-9. 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Выполнение заданий на простое сложение и вычитание в пределах 1-9.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от  0 до 5.</w:t>
      </w:r>
      <w:r w:rsidRPr="00397F4E">
        <w:rPr>
          <w:rFonts w:ascii="Times New Roman" w:hAnsi="Times New Roman" w:cs="Times New Roman"/>
          <w:sz w:val="24"/>
          <w:szCs w:val="24"/>
        </w:rPr>
        <w:t>. (5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(6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Использование пальцев большого и указательного пальцев правой руки и работа с указательным и средним пальцем левой руки.</w:t>
      </w:r>
    </w:p>
    <w:p w:rsidR="00A32B0C" w:rsidRPr="00397F4E" w:rsidRDefault="00A32B0C" w:rsidP="00397F4E">
      <w:pPr>
        <w:widowContro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sz w:val="24"/>
          <w:szCs w:val="24"/>
        </w:rPr>
        <w:t>Набор чисел от 10 до 99. Определение чисел с соробане. Выполнение упражнений на простое сложение и вычитание в пределах 10-99.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от  0 до 8-9.</w:t>
      </w:r>
      <w:r w:rsidRPr="00397F4E">
        <w:rPr>
          <w:rFonts w:ascii="Times New Roman" w:hAnsi="Times New Roman" w:cs="Times New Roman"/>
          <w:sz w:val="24"/>
          <w:szCs w:val="24"/>
        </w:rPr>
        <w:t xml:space="preserve"> (5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(6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A32B0C" w:rsidRPr="00397F4E" w:rsidRDefault="00A32B0C" w:rsidP="00397F4E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 xml:space="preserve">Сложение и вычитание чисел от 1 до 4-х Работа с составом числа 5 методом «Младшие товарищи». 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прямое сложение нижние косточки.</w:t>
      </w:r>
      <w:r w:rsidRPr="00397F4E">
        <w:rPr>
          <w:rFonts w:ascii="Times New Roman" w:hAnsi="Times New Roman" w:cs="Times New Roman"/>
          <w:sz w:val="24"/>
          <w:szCs w:val="24"/>
        </w:rPr>
        <w:t>(8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</w:t>
      </w:r>
      <w:r w:rsidRPr="00397F4E">
        <w:rPr>
          <w:rFonts w:ascii="Times New Roman" w:hAnsi="Times New Roman" w:cs="Times New Roman"/>
          <w:b/>
          <w:sz w:val="24"/>
          <w:szCs w:val="24"/>
        </w:rPr>
        <w:t>(8 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и вычитание чисел от 1 до 4-х Работа с двузначными числами с составом числа 5  в десятках, методом «Младшие товарищи». (2 часа)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прямое сложение десятки нижние косточки.</w:t>
      </w:r>
      <w:r w:rsidRPr="00397F4E">
        <w:rPr>
          <w:rFonts w:ascii="Times New Roman" w:hAnsi="Times New Roman" w:cs="Times New Roman"/>
          <w:sz w:val="24"/>
          <w:szCs w:val="24"/>
        </w:rPr>
        <w:t xml:space="preserve"> </w:t>
      </w:r>
      <w:r w:rsidRPr="00397F4E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Раздел 6</w:t>
      </w:r>
    </w:p>
    <w:p w:rsidR="00A32B0C" w:rsidRPr="00397F4E" w:rsidRDefault="00A32B0C" w:rsidP="00397F4E">
      <w:pPr>
        <w:widowContro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однозначных  чисел 9; 8; 7; 6; 5.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br/>
        <w:t xml:space="preserve">Работа с однозначными  числами водящих в состав числа 10 методом «Старшие товарищи». </w:t>
      </w:r>
    </w:p>
    <w:p w:rsidR="00A32B0C" w:rsidRPr="00397F4E" w:rsidRDefault="00A32B0C" w:rsidP="00397F4E">
      <w:pPr>
        <w:widowControl w:val="0"/>
        <w:tabs>
          <w:tab w:val="left" w:pos="4771"/>
        </w:tabs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Сложение  двузначных  чисел 90; 80; 70;60;50.</w:t>
      </w: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br/>
        <w:t xml:space="preserve">Работа с двузначными числами водящих в состав числа 10 методом «Старшие товарищи». </w:t>
      </w:r>
    </w:p>
    <w:p w:rsidR="00A32B0C" w:rsidRPr="00397F4E" w:rsidRDefault="00A32B0C" w:rsidP="00397F4E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eastAsia="Times New Roman" w:hAnsi="Times New Roman" w:cs="Times New Roman"/>
          <w:spacing w:val="-3"/>
          <w:sz w:val="24"/>
          <w:szCs w:val="24"/>
          <w:lang w:eastAsia="tr-TR"/>
        </w:rPr>
        <w:t>Ментальный счет  МТ»+-4 (10 часов)</w:t>
      </w:r>
    </w:p>
    <w:p w:rsidR="00A32B0C" w:rsidRPr="00397F4E" w:rsidRDefault="00A32B0C" w:rsidP="00397F4E">
      <w:pPr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397F4E">
        <w:rPr>
          <w:rFonts w:ascii="Times New Roman" w:hAnsi="Times New Roman" w:cs="Times New Roman"/>
          <w:sz w:val="24"/>
          <w:szCs w:val="24"/>
        </w:rPr>
        <w:t xml:space="preserve">Выполнение заданий, решение примеров на закрепление темы  </w:t>
      </w:r>
      <w:r w:rsidRPr="00397F4E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117DE2" w:rsidRPr="00397F4E" w:rsidRDefault="00117DE2" w:rsidP="00DA60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0C" w:rsidRPr="00182A86" w:rsidRDefault="00A32B0C" w:rsidP="00182A86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82A8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32B0C" w:rsidRPr="00397F4E" w:rsidRDefault="00A32B0C" w:rsidP="00397F4E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854"/>
        <w:gridCol w:w="6061"/>
        <w:gridCol w:w="1202"/>
        <w:gridCol w:w="1437"/>
      </w:tblGrid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Вид кон-троля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 (+/-) на нижних косточках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на нижних косточках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Прямое сложение и вычитание на нижних косточках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(+5)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(-5)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0C" w:rsidRPr="00397F4E" w:rsidRDefault="00A32B0C" w:rsidP="00397F4E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Прямое сложение (+6)</w:t>
            </w:r>
          </w:p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(-6)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 (+/-6)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 сложение (+7)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 (-7)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Прямое сложение и вычитание (+/-7)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 (+/- 8 и 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закрепление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сложение, двузначные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вычитание, двузначные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(10-19)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(20-29)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 прямое +/-, двузначные (20-29)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 xml:space="preserve"> Прямое сложение и вычитание, двузначные (30-39)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 прямое +/-, двузначные (30-39)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(40-49)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 прямое +/-, двузначные (40-49)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прямое +/-, двузначные (10-49)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(50-59)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(60-69)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Прямое сложение и вычитание, двузначные (70-79)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(80-89)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 сложение и вычитание, двузначные (90-99)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Прямое сложение и вычитание, двузначные (10-99)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Младшие товарищи -4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Младшие товарищи -4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Младшие товарищи -3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Младшие товарищи -3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-2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+1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-1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Младшие товарищи 2Д2Р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lastRenderedPageBreak/>
              <w:t>48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397F4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tr-TR"/>
              </w:rPr>
              <w:t>Закрепление младшие товарищи 2Д2Р</w:t>
            </w:r>
          </w:p>
          <w:p w:rsidR="00A32B0C" w:rsidRPr="00397F4E" w:rsidRDefault="00A32B0C" w:rsidP="00397F4E">
            <w:pPr>
              <w:widowControl w:val="0"/>
              <w:tabs>
                <w:tab w:val="left" w:pos="4771"/>
              </w:tabs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Младшие товарищи 2Д3Р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младшие товарищи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+9 1Д3Р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+9 1Д4Р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+9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+9 2Д4Р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+8 1Д3Р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Закрепление старшие товарищи +8 1Д4Р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+8 2Д3Р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+8 2Д4Р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+7 1Д3Р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+7 1Д4Р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Старшие товарищи +7 2Д3Р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+7 2Д4Р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snapToGrid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Закрепление старшие товарищи +6</w:t>
            </w:r>
          </w:p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widowControl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Старшие товарищи +5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старшие товарищи +5</w:t>
            </w:r>
          </w:p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20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A32B0C" w:rsidRPr="00397F4E" w:rsidTr="00A32B0C">
        <w:tc>
          <w:tcPr>
            <w:tcW w:w="6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snapToGrid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0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B0C" w:rsidRPr="00397F4E" w:rsidRDefault="00A32B0C" w:rsidP="00397F4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</w:tbl>
    <w:p w:rsidR="00327181" w:rsidRDefault="00327181" w:rsidP="00397F4E">
      <w:pPr>
        <w:rPr>
          <w:rFonts w:ascii="Times New Roman" w:hAnsi="Times New Roman" w:cs="Times New Roman"/>
          <w:sz w:val="24"/>
          <w:szCs w:val="24"/>
        </w:rPr>
      </w:pPr>
    </w:p>
    <w:p w:rsidR="00117DE2" w:rsidRPr="00182A86" w:rsidRDefault="00117DE2" w:rsidP="00182A86">
      <w:pPr>
        <w:pStyle w:val="a3"/>
        <w:numPr>
          <w:ilvl w:val="1"/>
          <w:numId w:val="8"/>
        </w:numPr>
        <w:suppressAutoHyphens w:val="0"/>
        <w:spacing w:after="0" w:line="234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182A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Организация и формы взаимодействия с родителями (законными представителями)</w:t>
      </w:r>
    </w:p>
    <w:p w:rsidR="00117DE2" w:rsidRPr="00117DE2" w:rsidRDefault="00117DE2" w:rsidP="00117DE2">
      <w:pPr>
        <w:suppressAutoHyphens w:val="0"/>
        <w:spacing w:after="0" w:line="264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080"/>
      </w:tblGrid>
      <w:tr w:rsidR="00117DE2" w:rsidRPr="00117DE2" w:rsidTr="00C0355F">
        <w:trPr>
          <w:trHeight w:val="281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40" w:lineRule="auto"/>
              <w:ind w:left="3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40" w:lineRule="auto"/>
              <w:ind w:left="32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117DE2" w:rsidRPr="00117DE2" w:rsidTr="00C0355F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Организационное родительское собрание</w:t>
            </w:r>
          </w:p>
        </w:tc>
      </w:tr>
      <w:tr w:rsidR="00117DE2" w:rsidRPr="00117DE2" w:rsidTr="00C0355F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«Как помочь ребенку с домашним заданием»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«Важность выполнения домашнего задания»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«Что такое развивающие игры и как в них играть»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Консультация «Математика – царица всех наук»</w:t>
            </w:r>
          </w:p>
        </w:tc>
      </w:tr>
      <w:tr w:rsidR="00117DE2" w:rsidRPr="00117DE2" w:rsidTr="00C0355F">
        <w:trPr>
          <w:trHeight w:val="26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</w:tr>
      <w:tr w:rsidR="00117DE2" w:rsidRPr="00117DE2" w:rsidTr="00C0355F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7DE2" w:rsidRPr="00117DE2" w:rsidRDefault="00117DE2" w:rsidP="00117DE2">
            <w:pPr>
              <w:suppressAutoHyphens w:val="0"/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17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</w:tr>
    </w:tbl>
    <w:p w:rsidR="00117DE2" w:rsidRPr="00397F4E" w:rsidRDefault="00117DE2" w:rsidP="00397F4E">
      <w:pPr>
        <w:rPr>
          <w:rFonts w:ascii="Times New Roman" w:hAnsi="Times New Roman" w:cs="Times New Roman"/>
          <w:sz w:val="24"/>
          <w:szCs w:val="24"/>
        </w:rPr>
      </w:pPr>
    </w:p>
    <w:p w:rsidR="00182A86" w:rsidRDefault="00182A86" w:rsidP="003A0FC8">
      <w:pPr>
        <w:rPr>
          <w:rFonts w:ascii="Times New Roman" w:hAnsi="Times New Roman" w:cs="Times New Roman"/>
          <w:b/>
          <w:sz w:val="24"/>
          <w:szCs w:val="24"/>
        </w:rPr>
      </w:pPr>
    </w:p>
    <w:p w:rsidR="002815B2" w:rsidRDefault="002815B2" w:rsidP="002815B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82A86" w:rsidRPr="00182A86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программы:</w:t>
      </w:r>
      <w:r w:rsidRPr="00281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5B2" w:rsidRDefault="002815B2" w:rsidP="002815B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97F4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и режим занятий</w:t>
      </w:r>
    </w:p>
    <w:p w:rsidR="002815B2" w:rsidRPr="002815B2" w:rsidRDefault="002815B2" w:rsidP="0028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занятий - </w:t>
      </w:r>
      <w:r w:rsidRPr="00397F4E">
        <w:rPr>
          <w:rFonts w:ascii="Times New Roman" w:hAnsi="Times New Roman" w:cs="Times New Roman"/>
          <w:sz w:val="24"/>
          <w:szCs w:val="24"/>
        </w:rPr>
        <w:t xml:space="preserve"> очная и дистанционная. Совместное взаимодействие педагога, ребенка и семьи, направленно на создание условий для более успешной </w:t>
      </w:r>
      <w:r>
        <w:rPr>
          <w:rFonts w:ascii="Times New Roman" w:hAnsi="Times New Roman" w:cs="Times New Roman"/>
          <w:sz w:val="24"/>
          <w:szCs w:val="24"/>
        </w:rPr>
        <w:t xml:space="preserve">реализации способностей ребёнка </w:t>
      </w:r>
      <w:r w:rsidRPr="00397F4E">
        <w:rPr>
          <w:rFonts w:ascii="Times New Roman" w:hAnsi="Times New Roman" w:cs="Times New Roman"/>
          <w:sz w:val="24"/>
          <w:szCs w:val="24"/>
        </w:rPr>
        <w:t xml:space="preserve">Программа строится в соответствии с психофизическими закономерностями возрастного развития. </w:t>
      </w:r>
      <w:r w:rsidRPr="00397F4E">
        <w:rPr>
          <w:rFonts w:ascii="Times New Roman" w:hAnsi="Times New Roman" w:cs="Times New Roman"/>
          <w:bCs/>
          <w:sz w:val="24"/>
          <w:szCs w:val="24"/>
        </w:rPr>
        <w:t xml:space="preserve">Адекватность </w:t>
      </w:r>
      <w:r w:rsidRPr="00397F4E">
        <w:rPr>
          <w:rFonts w:ascii="Times New Roman" w:hAnsi="Times New Roman" w:cs="Times New Roman"/>
          <w:sz w:val="24"/>
          <w:szCs w:val="24"/>
        </w:rPr>
        <w:t xml:space="preserve">требований и нагрузок, предъявляемых ребёнку в процессе занятий способствует оптимизации занятий, повышению эффективности. </w:t>
      </w:r>
      <w:r w:rsidRPr="00397F4E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Индивидуализация темпа работы - п</w:t>
      </w:r>
      <w:r w:rsidRPr="00397F4E">
        <w:rPr>
          <w:rFonts w:ascii="Times New Roman" w:hAnsi="Times New Roman" w:cs="Times New Roman"/>
          <w:color w:val="000000"/>
          <w:sz w:val="24"/>
          <w:szCs w:val="24"/>
        </w:rPr>
        <w:t>ереход к новому этапу обучения только после полного усвоен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материала предыдущего этапа.</w:t>
      </w:r>
      <w:r w:rsidRPr="002815B2">
        <w:rPr>
          <w:rFonts w:ascii="Times New Roman" w:hAnsi="Times New Roman" w:cs="Times New Roman"/>
          <w:sz w:val="24"/>
          <w:szCs w:val="24"/>
        </w:rPr>
        <w:t xml:space="preserve"> </w:t>
      </w:r>
      <w:r w:rsidRPr="00397F4E">
        <w:rPr>
          <w:rFonts w:ascii="Times New Roman" w:hAnsi="Times New Roman" w:cs="Times New Roman"/>
          <w:sz w:val="24"/>
          <w:szCs w:val="24"/>
        </w:rPr>
        <w:t>Занятия по программе на протяжении вс</w:t>
      </w:r>
      <w:r>
        <w:rPr>
          <w:rFonts w:ascii="Times New Roman" w:hAnsi="Times New Roman" w:cs="Times New Roman"/>
          <w:sz w:val="24"/>
          <w:szCs w:val="24"/>
        </w:rPr>
        <w:t xml:space="preserve">его курса обучения проводятся: </w:t>
      </w:r>
      <w:r w:rsidR="0010221A">
        <w:rPr>
          <w:rFonts w:ascii="Times New Roman" w:hAnsi="Times New Roman" w:cs="Times New Roman"/>
          <w:sz w:val="24"/>
          <w:szCs w:val="24"/>
        </w:rPr>
        <w:t>для детей 5</w:t>
      </w:r>
      <w:r w:rsidRPr="00397F4E">
        <w:rPr>
          <w:rFonts w:ascii="Times New Roman" w:hAnsi="Times New Roman" w:cs="Times New Roman"/>
          <w:sz w:val="24"/>
          <w:szCs w:val="24"/>
        </w:rPr>
        <w:t>-7 лет - 2 раза в неделю по 25 - 30 минут, в год – 70 часов.</w:t>
      </w:r>
    </w:p>
    <w:p w:rsidR="002815B2" w:rsidRPr="002815B2" w:rsidRDefault="002815B2" w:rsidP="002815B2">
      <w:pPr>
        <w:rPr>
          <w:rFonts w:ascii="Times New Roman" w:hAnsi="Times New Roman" w:cs="Times New Roman"/>
          <w:sz w:val="24"/>
          <w:szCs w:val="24"/>
        </w:rPr>
        <w:sectPr w:rsidR="002815B2" w:rsidRPr="002815B2" w:rsidSect="003271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A86" w:rsidRPr="002815B2" w:rsidRDefault="00182A86" w:rsidP="002815B2">
      <w:pPr>
        <w:rPr>
          <w:rFonts w:ascii="Times New Roman" w:hAnsi="Times New Roman" w:cs="Times New Roman"/>
          <w:b/>
          <w:sz w:val="24"/>
          <w:szCs w:val="24"/>
        </w:rPr>
      </w:pPr>
    </w:p>
    <w:p w:rsidR="00A32B0C" w:rsidRPr="00182A86" w:rsidRDefault="002815B2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0C" w:rsidRPr="00182A8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tbl>
      <w:tblPr>
        <w:tblpPr w:leftFromText="180" w:rightFromText="180" w:vertAnchor="text" w:horzAnchor="margin" w:tblpXSpec="center" w:tblpY="410"/>
        <w:tblW w:w="102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61"/>
        <w:gridCol w:w="1606"/>
        <w:gridCol w:w="4669"/>
      </w:tblGrid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Индивидуальные счёты соробан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детей в классе и дома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Демонстрационные счеты соробан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Стол, стул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12;12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Индивидуальное рабочее место ребенка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распечатки материала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Флеш-карты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Комплект однозначных и комплект двузначных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Игры Воскобовича  «Чудо-цветик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Игры Воскобовича  «Математические корзинки ларчик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педагога </w:t>
            </w:r>
          </w:p>
        </w:tc>
      </w:tr>
      <w:tr w:rsidR="00117DE2" w:rsidRPr="00397F4E" w:rsidTr="00117DE2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Игры Воскобовича  «Математические корзинки ларчик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  <w:tr w:rsidR="00117DE2" w:rsidRPr="00397F4E" w:rsidTr="00117DE2">
        <w:tc>
          <w:tcPr>
            <w:tcW w:w="39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Интерактивные, онлайн игры</w:t>
            </w:r>
          </w:p>
        </w:tc>
        <w:tc>
          <w:tcPr>
            <w:tcW w:w="16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DE2" w:rsidRPr="00397F4E" w:rsidRDefault="00117DE2" w:rsidP="00117DE2">
            <w:pPr>
              <w:snapToGri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Для работы педагога и детей</w:t>
            </w:r>
          </w:p>
        </w:tc>
      </w:tr>
    </w:tbl>
    <w:p w:rsidR="00A32B0C" w:rsidRPr="00397F4E" w:rsidRDefault="00A32B0C" w:rsidP="00397F4E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32B0C" w:rsidRPr="00397F4E" w:rsidRDefault="00A32B0C" w:rsidP="00397F4E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A32B0C" w:rsidRPr="002815B2" w:rsidRDefault="00A32B0C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81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Информационное обеспечение: Методика Международной </w:t>
      </w:r>
      <w:r w:rsidR="00B61BDE" w:rsidRPr="002815B2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2815B2">
        <w:rPr>
          <w:rFonts w:ascii="Times New Roman" w:hAnsi="Times New Roman" w:cs="Times New Roman"/>
          <w:b/>
          <w:sz w:val="24"/>
          <w:szCs w:val="24"/>
        </w:rPr>
        <w:t xml:space="preserve"> «Акира»</w:t>
      </w:r>
    </w:p>
    <w:p w:rsidR="00A32B0C" w:rsidRPr="00397F4E" w:rsidRDefault="00A32B0C" w:rsidP="00117D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B61BDE" w:rsidRPr="00397F4E">
        <w:rPr>
          <w:rFonts w:ascii="Times New Roman" w:hAnsi="Times New Roman" w:cs="Times New Roman"/>
          <w:sz w:val="24"/>
          <w:szCs w:val="24"/>
        </w:rPr>
        <w:t xml:space="preserve"> педагог  Жибарева С.А -</w:t>
      </w:r>
      <w:r w:rsidRPr="00397F4E">
        <w:rPr>
          <w:rFonts w:ascii="Times New Roman" w:hAnsi="Times New Roman" w:cs="Times New Roman"/>
          <w:sz w:val="24"/>
          <w:szCs w:val="24"/>
        </w:rPr>
        <w:t xml:space="preserve"> об</w:t>
      </w:r>
      <w:r w:rsidR="00117DE2">
        <w:rPr>
          <w:rFonts w:ascii="Times New Roman" w:hAnsi="Times New Roman" w:cs="Times New Roman"/>
          <w:sz w:val="24"/>
          <w:szCs w:val="24"/>
        </w:rPr>
        <w:t>разование высшее педагогическое</w:t>
      </w:r>
    </w:p>
    <w:p w:rsidR="002815B2" w:rsidRPr="002815B2" w:rsidRDefault="002815B2" w:rsidP="002815B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образовательных результатов </w:t>
      </w:r>
    </w:p>
    <w:p w:rsidR="00A32B0C" w:rsidRPr="002815B2" w:rsidRDefault="00A32B0C" w:rsidP="002815B2">
      <w:pPr>
        <w:rPr>
          <w:rFonts w:ascii="Times New Roman" w:hAnsi="Times New Roman" w:cs="Times New Roman"/>
          <w:sz w:val="24"/>
          <w:szCs w:val="24"/>
        </w:rPr>
      </w:pPr>
      <w:r w:rsidRPr="002815B2">
        <w:rPr>
          <w:rFonts w:ascii="Times New Roman" w:hAnsi="Times New Roman" w:cs="Times New Roman"/>
          <w:b/>
          <w:sz w:val="24"/>
          <w:szCs w:val="24"/>
        </w:rPr>
        <w:t xml:space="preserve">Формы аттестации: </w:t>
      </w:r>
      <w:r w:rsidRPr="002815B2">
        <w:rPr>
          <w:rFonts w:ascii="Times New Roman" w:hAnsi="Times New Roman" w:cs="Times New Roman"/>
          <w:sz w:val="24"/>
          <w:szCs w:val="24"/>
        </w:rPr>
        <w:t xml:space="preserve">решение детьми примеров на время, проверка освоения детьми первого (второго, третьего, четвертого) уровня работы с соробаном, показательные выступления одаренных детей.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Мониторинг проводится после каждого уровня счета на скорость .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Высокий уровень (ребенок говорит ответ в течении 5 секунд)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 xml:space="preserve">Средний уровень (ребенок говорит ответ в течении 6 -7 секунд) </w:t>
      </w:r>
    </w:p>
    <w:p w:rsidR="00A32B0C" w:rsidRPr="00397F4E" w:rsidRDefault="00A32B0C" w:rsidP="00397F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7F4E">
        <w:rPr>
          <w:rFonts w:ascii="Times New Roman" w:hAnsi="Times New Roman" w:cs="Times New Roman"/>
          <w:sz w:val="24"/>
          <w:szCs w:val="24"/>
        </w:rPr>
        <w:t>Низкий уровень (ребенок говорит ответ в течении 8 секунд и более)</w:t>
      </w:r>
    </w:p>
    <w:p w:rsidR="00B61BDE" w:rsidRPr="00B61BDE" w:rsidRDefault="00B61BDE" w:rsidP="00397F4E">
      <w:pPr>
        <w:pageBreakBefore/>
        <w:ind w:firstLine="142"/>
        <w:rPr>
          <w:rFonts w:ascii="Times New Roman" w:hAnsi="Times New Roman" w:cs="Times New Roman"/>
          <w:sz w:val="24"/>
          <w:szCs w:val="24"/>
        </w:rPr>
      </w:pPr>
      <w:r w:rsidRPr="00B61BDE">
        <w:rPr>
          <w:rFonts w:ascii="Times New Roman" w:hAnsi="Times New Roman" w:cs="Times New Roman"/>
          <w:b/>
          <w:sz w:val="24"/>
          <w:szCs w:val="24"/>
        </w:rPr>
        <w:lastRenderedPageBreak/>
        <w:t>Таблица индивидуального мониторинга освоения программы (диагностическая карта)</w:t>
      </w:r>
    </w:p>
    <w:p w:rsidR="00B61BDE" w:rsidRPr="00B61BDE" w:rsidRDefault="00B61BDE" w:rsidP="00397F4E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6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30"/>
        <w:gridCol w:w="3445"/>
        <w:gridCol w:w="3477"/>
      </w:tblGrid>
      <w:tr w:rsidR="00B61BDE" w:rsidRPr="00B61BDE" w:rsidTr="00B61BDE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ФИО обучающегося ___________________________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Возраст (класс) ________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Показатели для мониторинга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Уровень на начало учебного года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Уровень на конец учебного года</w:t>
            </w: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Эмоциональная вовлеченность ребенка в работу на занятии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набирать и распознавать числа 1-1000 на абакусе (работа двумя руками, работа пальцами)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простым способом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с пятеркой методом «Помощь брата»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с десяткой методом «Помощь друга»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Умение складывать и вычитать числа на абакусе комбинированным методом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Ментальный счет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Сформиро-ваны увлеченность, толерантное поведение, готовность и способность вести диалог со сверстниками и </w:t>
            </w:r>
            <w:r w:rsidRPr="00B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10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выполнения задания/ правильность решения арифметических действий: </w:t>
            </w: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на счётах «Абакус»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DE" w:rsidRPr="00B61BDE" w:rsidTr="00B61BDE"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при ментальном счете (скорость, кол-во чисел) 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1BDE" w:rsidRPr="00B61BDE" w:rsidRDefault="00B61BDE" w:rsidP="00397F4E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DE" w:rsidRPr="00B61BDE" w:rsidRDefault="00B61BDE" w:rsidP="00397F4E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75"/>
      </w:tblGrid>
      <w:tr w:rsidR="00B61BDE" w:rsidRPr="00B61BDE" w:rsidTr="00C0355F">
        <w:trPr>
          <w:trHeight w:val="428"/>
        </w:trPr>
        <w:tc>
          <w:tcPr>
            <w:tcW w:w="9875" w:type="dxa"/>
            <w:shd w:val="clear" w:color="auto" w:fill="auto"/>
          </w:tcPr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Уровни освоения программы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1 балл - ДОСТАТОЧНЫЙ – ребёнок пассивен в работе. Не владеет основными полученными знаниями.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2 балла - СРЕДНИЙ – ребёнку нравится выполнять задания с числами. Ребёнок допускает ошибки в работе, но исправляет их с небольшой помощью педагога. </w:t>
            </w:r>
          </w:p>
          <w:p w:rsidR="00B61BDE" w:rsidRPr="00B61BDE" w:rsidRDefault="00B61BDE" w:rsidP="00397F4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 xml:space="preserve">3 балла - ВЫСОКИЙ – ребёнок активен при выполнении операции с числами. Самостоятелен при выполнении заданий. </w:t>
            </w:r>
          </w:p>
          <w:p w:rsidR="00B61BDE" w:rsidRPr="00B61BDE" w:rsidRDefault="00B61BDE" w:rsidP="00397F4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E">
              <w:rPr>
                <w:rFonts w:ascii="Times New Roman" w:hAnsi="Times New Roman" w:cs="Times New Roman"/>
                <w:sz w:val="24"/>
                <w:szCs w:val="24"/>
              </w:rPr>
      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      </w:r>
          </w:p>
          <w:p w:rsidR="00B61BDE" w:rsidRPr="00B61BDE" w:rsidRDefault="00B61BDE" w:rsidP="0011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117DE2" w:rsidRDefault="00117DE2" w:rsidP="00397F4E">
      <w:pPr>
        <w:tabs>
          <w:tab w:val="left" w:pos="4253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p w:rsidR="00B61BDE" w:rsidRPr="00740FBC" w:rsidRDefault="00B61BDE" w:rsidP="00397F4E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40FBC">
        <w:rPr>
          <w:rFonts w:ascii="Times New Roman" w:hAnsi="Times New Roman" w:cs="Times New Roman"/>
          <w:b/>
          <w:sz w:val="24"/>
          <w:szCs w:val="24"/>
        </w:rPr>
        <w:t>Список</w:t>
      </w:r>
      <w:r w:rsidR="00117DE2" w:rsidRPr="00740FBC">
        <w:rPr>
          <w:rFonts w:ascii="Times New Roman" w:hAnsi="Times New Roman" w:cs="Times New Roman"/>
          <w:b/>
          <w:sz w:val="24"/>
          <w:szCs w:val="24"/>
        </w:rPr>
        <w:t xml:space="preserve"> информационных источников</w:t>
      </w:r>
    </w:p>
    <w:p w:rsidR="00C349AF" w:rsidRPr="00D12173" w:rsidRDefault="00D12173" w:rsidP="00C349AF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349AF" w:rsidRPr="00D12173">
        <w:rPr>
          <w:rFonts w:ascii="Times New Roman" w:hAnsi="Times New Roman" w:cs="Times New Roman"/>
          <w:b/>
          <w:sz w:val="24"/>
          <w:szCs w:val="24"/>
        </w:rPr>
        <w:t>ормативно-правовые акты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 на 2013-2020 годы», утв. постановлением Правительства РФ от 15.05.2013 года № 792-р. – [Электронный ресурс]. – Режим доступа: http://минобрнауки.рф/документы/3409 (официальный сайт Министерства образования и науки РФ)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детей, утв. распоряжением Правительства РФ от 4.09.2014 года № 1726-р. – [Электронный ресурс]. – Режим доступа: http://минобрнауки.рф/документы/ajax/4429 (официальный сайт Министерства образования и науки РФ)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«Гарант.ру»)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4.07.2014 года № 41. – [Электронный ресурс]. – Режим доступа: http://www.consultant.ru/document/cons_doc_LAW_168723/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утв. постановлением Главного государственного санитарного врача РФ от 15.05.2013 года № 26. – [Электронный ресурс]. – Режим доступа: http://www.consultant.ru/document/cons_doc_LAW_41875/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утв. распоряжением Правительства РФ от 29.05.2015 года № 996-р. – [Электронный ресурс]. – Режим доступа: http://base.garant.ru/70106124/ (информационно-правовой портал «Гарант»)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Устав МБДОУ «Детский сад №1 «Сказка»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программы), письмо Министерства образования и науки РФ от 18.11.2015 года № 09-3242. – [Электронный ресурс]. – Режим доступа: http://www.minobr.nso.ru/sites/minobr.nso.ru/wodby_files/files/wiki/2015/09/ proektirovaniyu_dopolnitelnyh_razvivayushchih_programm.pdf (официальный сайт Министерства образования и науки РФ) </w:t>
      </w:r>
    </w:p>
    <w:p w:rsidR="00C349AF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Разработка программ дополнительного образования детей. Часть I. Разработка дополнительных общеобразовательных общеразвивающих программ [Текст]: методические рекомендации. – Ярославль: ГАУ ДПО ЯО ИРО, 2016. – 60 с. – (Серия «Подготовка кадров для сферы дополнительного образования детей») </w:t>
      </w:r>
    </w:p>
    <w:p w:rsidR="00B61BDE" w:rsidRPr="00D12173" w:rsidRDefault="00C349AF" w:rsidP="00D12173">
      <w:pPr>
        <w:pStyle w:val="a3"/>
        <w:numPr>
          <w:ilvl w:val="0"/>
          <w:numId w:val="25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lastRenderedPageBreak/>
        <w:t>Разработка дополнительных общеобразовательных общеразвивающих программ в условиях развития современной техносферы [Текст]: методические рекомендации / А.В. Золотарева, О.В. Кашина, Н.А. Мухамедьярова; под общ. ред. А.В. Золотаревой. – Ярославль: ГАУ ДПО ЯО ИРО, 2016. – 97 с. – (Серия «Обновление содержания и технологий дополнительного образования детей»)</w:t>
      </w:r>
    </w:p>
    <w:p w:rsidR="0010221A" w:rsidRPr="00D12173" w:rsidRDefault="00D12173" w:rsidP="00C349AF">
      <w:pPr>
        <w:tabs>
          <w:tab w:val="left" w:pos="4253"/>
        </w:tabs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12173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.Х. Шен. «Менар. Абакус1,2,3,4,5,6»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Г.П. Шалаева «Решаем задачи»; «Меры измерения»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Цаплина О.В. Ребенок в мире позитива // Детский сад от А до Я. 2015. № 5 (77). С. 53-59.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Цаплина О.В. Технология развития познавательной активности дошкольника // Детский сад от А до Я. 2016. №1. С. 44-53.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Малушева А., Сырланова С.Т. Ментальная арифметика как нетрадиционный метод обучения устному счёту дошкольников // Международный научный журнал «Символ науки» №12-2/2016. С. 221-225.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Михеева Людмила Александровна «Ментальная арифметика»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Учебник по ментальной арифметике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Книга Малсан Би «Ментальная арифметика. Для всех»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 xml:space="preserve">http://menar.ru.com 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YouTube «Ментальная арифметика для каждого</w:t>
      </w:r>
    </w:p>
    <w:p w:rsidR="00B61BDE" w:rsidRPr="00D12173" w:rsidRDefault="00B61BDE" w:rsidP="00D121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12173">
        <w:rPr>
          <w:rFonts w:ascii="Times New Roman" w:hAnsi="Times New Roman" w:cs="Times New Roman"/>
          <w:sz w:val="24"/>
          <w:szCs w:val="24"/>
        </w:rPr>
        <w:t>Онлайн-тренажер «Абакус»</w:t>
      </w:r>
    </w:p>
    <w:p w:rsidR="00A32B0C" w:rsidRPr="00397F4E" w:rsidRDefault="00A32B0C" w:rsidP="00397F4E">
      <w:pPr>
        <w:rPr>
          <w:rFonts w:ascii="Times New Roman" w:hAnsi="Times New Roman" w:cs="Times New Roman"/>
          <w:sz w:val="24"/>
          <w:szCs w:val="24"/>
        </w:rPr>
      </w:pPr>
    </w:p>
    <w:sectPr w:rsidR="00A32B0C" w:rsidRPr="00397F4E" w:rsidSect="003271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78" w:rsidRDefault="00132A78" w:rsidP="0019039D">
      <w:pPr>
        <w:spacing w:after="0" w:line="240" w:lineRule="auto"/>
      </w:pPr>
      <w:r>
        <w:separator/>
      </w:r>
    </w:p>
  </w:endnote>
  <w:endnote w:type="continuationSeparator" w:id="0">
    <w:p w:rsidR="00132A78" w:rsidRDefault="00132A78" w:rsidP="001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316146"/>
      <w:docPartObj>
        <w:docPartGallery w:val="Page Numbers (Bottom of Page)"/>
        <w:docPartUnique/>
      </w:docPartObj>
    </w:sdtPr>
    <w:sdtEndPr/>
    <w:sdtContent>
      <w:p w:rsidR="0010221A" w:rsidRDefault="00102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D1">
          <w:rPr>
            <w:noProof/>
          </w:rPr>
          <w:t>1</w:t>
        </w:r>
        <w:r>
          <w:fldChar w:fldCharType="end"/>
        </w:r>
      </w:p>
    </w:sdtContent>
  </w:sdt>
  <w:p w:rsidR="0010221A" w:rsidRDefault="00102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78" w:rsidRDefault="00132A78" w:rsidP="0019039D">
      <w:pPr>
        <w:spacing w:after="0" w:line="240" w:lineRule="auto"/>
      </w:pPr>
      <w:r>
        <w:separator/>
      </w:r>
    </w:p>
  </w:footnote>
  <w:footnote w:type="continuationSeparator" w:id="0">
    <w:p w:rsidR="00132A78" w:rsidRDefault="00132A78" w:rsidP="0019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0FE8"/>
    <w:multiLevelType w:val="hybridMultilevel"/>
    <w:tmpl w:val="AE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E9"/>
    <w:multiLevelType w:val="hybridMultilevel"/>
    <w:tmpl w:val="99D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246"/>
    <w:multiLevelType w:val="hybridMultilevel"/>
    <w:tmpl w:val="02D4D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2E4600"/>
    <w:multiLevelType w:val="hybridMultilevel"/>
    <w:tmpl w:val="1C40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5CD7"/>
    <w:multiLevelType w:val="multilevel"/>
    <w:tmpl w:val="B85C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CA84346"/>
    <w:multiLevelType w:val="hybridMultilevel"/>
    <w:tmpl w:val="533C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00EB"/>
    <w:multiLevelType w:val="multilevel"/>
    <w:tmpl w:val="C69AB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0C2633"/>
    <w:multiLevelType w:val="hybridMultilevel"/>
    <w:tmpl w:val="F84C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0C8"/>
    <w:multiLevelType w:val="hybridMultilevel"/>
    <w:tmpl w:val="16A2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170FB"/>
    <w:multiLevelType w:val="hybridMultilevel"/>
    <w:tmpl w:val="31A8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76C0E"/>
    <w:multiLevelType w:val="hybridMultilevel"/>
    <w:tmpl w:val="5C02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37122"/>
    <w:multiLevelType w:val="hybridMultilevel"/>
    <w:tmpl w:val="DC4C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24A2"/>
    <w:multiLevelType w:val="hybridMultilevel"/>
    <w:tmpl w:val="B18E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E012C"/>
    <w:multiLevelType w:val="hybridMultilevel"/>
    <w:tmpl w:val="729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479A"/>
    <w:multiLevelType w:val="hybridMultilevel"/>
    <w:tmpl w:val="221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C25E2"/>
    <w:multiLevelType w:val="hybridMultilevel"/>
    <w:tmpl w:val="D174CE40"/>
    <w:lvl w:ilvl="0" w:tplc="F26CB5BE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94409A"/>
    <w:multiLevelType w:val="multilevel"/>
    <w:tmpl w:val="C3C60F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75BF68C2"/>
    <w:multiLevelType w:val="hybridMultilevel"/>
    <w:tmpl w:val="574C9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119CB"/>
    <w:multiLevelType w:val="multilevel"/>
    <w:tmpl w:val="478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7B58412F"/>
    <w:multiLevelType w:val="multilevel"/>
    <w:tmpl w:val="D7125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D057B85"/>
    <w:multiLevelType w:val="hybridMultilevel"/>
    <w:tmpl w:val="CAF8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F17C2"/>
    <w:multiLevelType w:val="hybridMultilevel"/>
    <w:tmpl w:val="AE4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5980"/>
    <w:multiLevelType w:val="hybridMultilevel"/>
    <w:tmpl w:val="3F4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30252"/>
    <w:multiLevelType w:val="multilevel"/>
    <w:tmpl w:val="5D888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FDF56AA"/>
    <w:multiLevelType w:val="multilevel"/>
    <w:tmpl w:val="56149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22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8"/>
  </w:num>
  <w:num w:numId="10">
    <w:abstractNumId w:val="17"/>
  </w:num>
  <w:num w:numId="11">
    <w:abstractNumId w:val="10"/>
  </w:num>
  <w:num w:numId="12">
    <w:abstractNumId w:val="9"/>
  </w:num>
  <w:num w:numId="13">
    <w:abstractNumId w:val="1"/>
  </w:num>
  <w:num w:numId="14">
    <w:abstractNumId w:val="19"/>
  </w:num>
  <w:num w:numId="15">
    <w:abstractNumId w:val="20"/>
  </w:num>
  <w:num w:numId="16">
    <w:abstractNumId w:val="0"/>
  </w:num>
  <w:num w:numId="17">
    <w:abstractNumId w:val="24"/>
  </w:num>
  <w:num w:numId="18">
    <w:abstractNumId w:val="3"/>
  </w:num>
  <w:num w:numId="19">
    <w:abstractNumId w:val="2"/>
  </w:num>
  <w:num w:numId="20">
    <w:abstractNumId w:val="16"/>
  </w:num>
  <w:num w:numId="21">
    <w:abstractNumId w:val="18"/>
  </w:num>
  <w:num w:numId="22">
    <w:abstractNumId w:val="23"/>
  </w:num>
  <w:num w:numId="23">
    <w:abstractNumId w:val="6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2"/>
    <w:rsid w:val="00044C18"/>
    <w:rsid w:val="0005005C"/>
    <w:rsid w:val="000B4875"/>
    <w:rsid w:val="0010221A"/>
    <w:rsid w:val="00117DE2"/>
    <w:rsid w:val="00132A78"/>
    <w:rsid w:val="00143082"/>
    <w:rsid w:val="00163818"/>
    <w:rsid w:val="0016472B"/>
    <w:rsid w:val="00182A86"/>
    <w:rsid w:val="0019039D"/>
    <w:rsid w:val="001D1213"/>
    <w:rsid w:val="001D131A"/>
    <w:rsid w:val="00226C08"/>
    <w:rsid w:val="00233C2E"/>
    <w:rsid w:val="002815B2"/>
    <w:rsid w:val="0028199A"/>
    <w:rsid w:val="00327181"/>
    <w:rsid w:val="0036294E"/>
    <w:rsid w:val="00363B2D"/>
    <w:rsid w:val="00397F4E"/>
    <w:rsid w:val="003A0FC8"/>
    <w:rsid w:val="003B4E53"/>
    <w:rsid w:val="003C0E59"/>
    <w:rsid w:val="00474375"/>
    <w:rsid w:val="004B105F"/>
    <w:rsid w:val="004B3942"/>
    <w:rsid w:val="00521AD1"/>
    <w:rsid w:val="005C1292"/>
    <w:rsid w:val="005D6E99"/>
    <w:rsid w:val="006A039D"/>
    <w:rsid w:val="00740FBC"/>
    <w:rsid w:val="00752502"/>
    <w:rsid w:val="00811DC1"/>
    <w:rsid w:val="00A05F8C"/>
    <w:rsid w:val="00A32B0C"/>
    <w:rsid w:val="00AD152D"/>
    <w:rsid w:val="00AD3B85"/>
    <w:rsid w:val="00B15458"/>
    <w:rsid w:val="00B33880"/>
    <w:rsid w:val="00B61BDE"/>
    <w:rsid w:val="00B64D74"/>
    <w:rsid w:val="00BA38CE"/>
    <w:rsid w:val="00C0355F"/>
    <w:rsid w:val="00C205D4"/>
    <w:rsid w:val="00C349AF"/>
    <w:rsid w:val="00CB52A7"/>
    <w:rsid w:val="00CD777A"/>
    <w:rsid w:val="00D12173"/>
    <w:rsid w:val="00DA6052"/>
    <w:rsid w:val="00E262A5"/>
    <w:rsid w:val="00E36A58"/>
    <w:rsid w:val="00F06A4B"/>
    <w:rsid w:val="00F668CC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F6EFAB-4991-4861-924F-79EA5D9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52"/>
    <w:pPr>
      <w:suppressAutoHyphens/>
    </w:pPr>
    <w:rPr>
      <w:rFonts w:ascii="Calibri" w:eastAsia="Calibri" w:hAnsi="Calibri" w:cs="font294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2D"/>
    <w:pPr>
      <w:ind w:left="720"/>
      <w:contextualSpacing/>
    </w:pPr>
  </w:style>
  <w:style w:type="table" w:styleId="a4">
    <w:name w:val="Table Grid"/>
    <w:basedOn w:val="a1"/>
    <w:uiPriority w:val="59"/>
    <w:rsid w:val="004B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474375"/>
  </w:style>
  <w:style w:type="paragraph" w:styleId="a6">
    <w:name w:val="header"/>
    <w:basedOn w:val="a"/>
    <w:link w:val="a7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39D"/>
    <w:rPr>
      <w:rFonts w:ascii="Calibri" w:eastAsia="Calibri" w:hAnsi="Calibri" w:cs="font294"/>
      <w:kern w:val="1"/>
    </w:rPr>
  </w:style>
  <w:style w:type="paragraph" w:styleId="a8">
    <w:name w:val="footer"/>
    <w:basedOn w:val="a"/>
    <w:link w:val="a9"/>
    <w:uiPriority w:val="99"/>
    <w:unhideWhenUsed/>
    <w:rsid w:val="001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39D"/>
    <w:rPr>
      <w:rFonts w:ascii="Calibri" w:eastAsia="Calibri" w:hAnsi="Calibri" w:cs="font294"/>
      <w:kern w:val="1"/>
    </w:rPr>
  </w:style>
  <w:style w:type="paragraph" w:styleId="aa">
    <w:name w:val="Balloon Text"/>
    <w:basedOn w:val="a"/>
    <w:link w:val="ab"/>
    <w:uiPriority w:val="99"/>
    <w:semiHidden/>
    <w:unhideWhenUsed/>
    <w:rsid w:val="001D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213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BA32-AEFB-474B-9B17-B55CBC14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Сказка</cp:lastModifiedBy>
  <cp:revision>11</cp:revision>
  <cp:lastPrinted>2019-10-08T11:55:00Z</cp:lastPrinted>
  <dcterms:created xsi:type="dcterms:W3CDTF">2019-08-29T07:13:00Z</dcterms:created>
  <dcterms:modified xsi:type="dcterms:W3CDTF">2019-10-08T12:12:00Z</dcterms:modified>
</cp:coreProperties>
</file>