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1C" w:rsidRPr="00635E1C" w:rsidRDefault="00AE5695" w:rsidP="00AE5695">
      <w:pPr>
        <w:shd w:val="clear" w:color="auto" w:fill="FFFFFF"/>
        <w:spacing w:after="4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Муниципальное </w:t>
      </w:r>
      <w:r w:rsidR="00635E1C"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бюджетное </w:t>
      </w:r>
      <w:r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дошкольное образовательное учреждение</w:t>
      </w:r>
      <w:r w:rsidR="00635E1C"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детский сад</w:t>
      </w:r>
      <w:r w:rsidR="00635E1C"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№1 «Сказка»</w:t>
      </w:r>
      <w:r w:rsidRPr="00635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E5695" w:rsidRPr="00635E1C" w:rsidRDefault="00AE5695" w:rsidP="00AE5695">
      <w:pPr>
        <w:shd w:val="clear" w:color="auto" w:fill="FFFFFF"/>
        <w:spacing w:after="4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35E1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Творческо-игровой проект</w:t>
      </w:r>
    </w:p>
    <w:p w:rsidR="00AE5695" w:rsidRPr="00635E1C" w:rsidRDefault="00AE5695" w:rsidP="00AE5695">
      <w:pPr>
        <w:shd w:val="clear" w:color="auto" w:fill="FFFFFF"/>
        <w:spacing w:after="4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35E1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в 1 младшей группе</w:t>
      </w:r>
      <w:r w:rsidR="00635E1C" w:rsidRPr="00635E1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 xml:space="preserve"> «Колобок»</w:t>
      </w:r>
    </w:p>
    <w:p w:rsidR="00AE5695" w:rsidRDefault="00AE5695" w:rsidP="00AE5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bdr w:val="none" w:sz="0" w:space="0" w:color="auto" w:frame="1"/>
          <w:lang w:eastAsia="ru-RU"/>
        </w:rPr>
      </w:pPr>
      <w:r w:rsidRPr="00635E1C">
        <w:rPr>
          <w:rFonts w:ascii="Times New Roman" w:eastAsia="Times New Roman" w:hAnsi="Times New Roman" w:cs="Times New Roman"/>
          <w:b/>
          <w:color w:val="FF0000"/>
          <w:sz w:val="44"/>
          <w:szCs w:val="44"/>
          <w:bdr w:val="none" w:sz="0" w:space="0" w:color="auto" w:frame="1"/>
          <w:lang w:eastAsia="ru-RU"/>
        </w:rPr>
        <w:t>«Наши игрушки»</w:t>
      </w:r>
    </w:p>
    <w:p w:rsidR="00635E1C" w:rsidRPr="00635E1C" w:rsidRDefault="00635E1C" w:rsidP="00AE5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635E1C" w:rsidRDefault="00635E1C" w:rsidP="00AE5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10541" cy="4360985"/>
            <wp:effectExtent l="19050" t="0" r="0" b="0"/>
            <wp:docPr id="6" name="Рисунок 1" descr="https://st.depositphotos.com/1001009/3111/i/950/depositphotos_31117031-stock-photo-teddy-bear-with-baby-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009/3111/i/950/depositphotos_31117031-stock-photo-teddy-bear-with-baby-to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24" cy="436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85" w:rsidRDefault="00863685" w:rsidP="00AE5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F950A4" w:rsidRDefault="00F950A4" w:rsidP="00AE5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635E1C" w:rsidRPr="00863685" w:rsidRDefault="00635E1C" w:rsidP="00635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                    </w:t>
      </w:r>
      <w:r w:rsidR="00AE5695"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</w:t>
      </w:r>
    </w:p>
    <w:p w:rsidR="00AE5695" w:rsidRPr="00863685" w:rsidRDefault="00635E1C" w:rsidP="00635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</w:t>
      </w:r>
      <w:r w:rsidR="00AE5695"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 квалификационной категории</w:t>
      </w:r>
    </w:p>
    <w:p w:rsidR="00635E1C" w:rsidRPr="00863685" w:rsidRDefault="00635E1C" w:rsidP="00635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</w:t>
      </w:r>
      <w:r w:rsid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63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Куракина Любовь Васильевна</w:t>
      </w:r>
    </w:p>
    <w:p w:rsidR="00635E1C" w:rsidRPr="00863685" w:rsidRDefault="00635E1C" w:rsidP="00AE5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635E1C" w:rsidRPr="00863685" w:rsidRDefault="00635E1C" w:rsidP="00AE5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635E1C" w:rsidRPr="00863685" w:rsidRDefault="00635E1C" w:rsidP="00635E1C">
      <w:pPr>
        <w:shd w:val="clear" w:color="auto" w:fill="FFFFFF"/>
        <w:spacing w:after="4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636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2021г.</w:t>
      </w:r>
    </w:p>
    <w:p w:rsidR="00863685" w:rsidRPr="00863685" w:rsidRDefault="00863685" w:rsidP="00863685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  <w:r w:rsidRPr="00863685">
        <w:rPr>
          <w:b/>
          <w:color w:val="111111"/>
          <w:sz w:val="28"/>
          <w:szCs w:val="28"/>
        </w:rPr>
        <w:lastRenderedPageBreak/>
        <w:t>Информационная карта проекта.</w:t>
      </w:r>
    </w:p>
    <w:p w:rsidR="00863685" w:rsidRPr="00863685" w:rsidRDefault="00863685" w:rsidP="0086368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63685">
        <w:rPr>
          <w:color w:val="111111"/>
          <w:sz w:val="28"/>
          <w:szCs w:val="28"/>
        </w:rPr>
        <w:t>Тип проекта; познавательно-речевой, групповой.</w:t>
      </w:r>
    </w:p>
    <w:p w:rsidR="00863685" w:rsidRPr="00863685" w:rsidRDefault="00863685" w:rsidP="0086368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63685">
        <w:rPr>
          <w:color w:val="111111"/>
          <w:sz w:val="28"/>
          <w:szCs w:val="28"/>
        </w:rPr>
        <w:t xml:space="preserve">Продолжительность проекта: </w:t>
      </w:r>
      <w:proofErr w:type="gramStart"/>
      <w:r w:rsidRPr="00863685">
        <w:rPr>
          <w:color w:val="111111"/>
          <w:sz w:val="28"/>
          <w:szCs w:val="28"/>
        </w:rPr>
        <w:t>краткосрочный</w:t>
      </w:r>
      <w:proofErr w:type="gramEnd"/>
      <w:r w:rsidRPr="00863685">
        <w:rPr>
          <w:color w:val="111111"/>
          <w:sz w:val="28"/>
          <w:szCs w:val="28"/>
        </w:rPr>
        <w:t xml:space="preserve"> (2 недели).</w:t>
      </w:r>
    </w:p>
    <w:p w:rsidR="00863685" w:rsidRPr="00863685" w:rsidRDefault="00863685" w:rsidP="0086368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63685">
        <w:rPr>
          <w:color w:val="111111"/>
          <w:sz w:val="28"/>
          <w:szCs w:val="28"/>
        </w:rPr>
        <w:t>Участники проекта: дети, воспитатели, родители.</w:t>
      </w:r>
    </w:p>
    <w:p w:rsidR="00863685" w:rsidRPr="00863685" w:rsidRDefault="00863685" w:rsidP="0086368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63685">
        <w:rPr>
          <w:color w:val="111111"/>
          <w:sz w:val="28"/>
          <w:szCs w:val="28"/>
        </w:rPr>
        <w:t>Возраст детей: 2-3 года.</w:t>
      </w:r>
    </w:p>
    <w:p w:rsidR="00863685" w:rsidRPr="00863685" w:rsidRDefault="00863685" w:rsidP="00863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3685">
        <w:rPr>
          <w:rFonts w:ascii="Times New Roman" w:hAnsi="Times New Roman" w:cs="Times New Roman"/>
          <w:b/>
          <w:color w:val="111111"/>
          <w:sz w:val="28"/>
          <w:szCs w:val="28"/>
        </w:rPr>
        <w:t>Актуальность проблемы</w:t>
      </w:r>
    </w:p>
    <w:p w:rsidR="00AE5695" w:rsidRPr="00863685" w:rsidRDefault="00863685" w:rsidP="008636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дети живут в мире более ярком и разнообразном, чем, например, наши  родители и мы. Давайте оглянемся: яркие обложки книг, цветные рекламные щиты на улице,  дома – неестественные мультфильмы и компьютерные игры и, конечно, пестрота игрушек, порой самых невообразимых цветов и  форм! Меняются краски, формы, мелькают картинки, предметы, лица. И мы не всегда можем справиться с этим разнообразием, а наши дети – тем более.</w:t>
      </w:r>
    </w:p>
    <w:p w:rsidR="00AE5695" w:rsidRPr="00863685" w:rsidRDefault="00AE5695" w:rsidP="008636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полки  магазинов ломятся от многообразия детских игрушек, поэтому в наше время стало актуальным уметь распознавать, что за каждой игрушкой стоит, и какую пользу, или вред, она несет. К сожалению, понаблюдав за теми игрушками, что дети приносят в группу, мы выявили следующую </w:t>
      </w:r>
      <w:r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проблему</w:t>
      </w: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 детей мало опыта игры с игрушками, а у взрослых – неразборчивость их выбора.</w:t>
      </w:r>
    </w:p>
    <w:p w:rsidR="0086368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68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63685" w:rsidRPr="00863685" w:rsidRDefault="00AE5695" w:rsidP="0086368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Вызвать у детей желание играть с игрушками, использовать их по назначению, бережно относиться к игрушкам. </w:t>
      </w:r>
    </w:p>
    <w:p w:rsidR="00AE5695" w:rsidRPr="00863685" w:rsidRDefault="00AE5695" w:rsidP="0086368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Показать родителям, как делать правильный, осознанный выбор при покупке игрушек.</w:t>
      </w:r>
    </w:p>
    <w:p w:rsidR="00AE5695" w:rsidRPr="0086368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краткосрочный, творчески-игровой.</w:t>
      </w:r>
    </w:p>
    <w:p w:rsidR="00AE5695" w:rsidRPr="0086368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проекта: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01.04.2021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 15.04.2021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AE569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дети, воспитатели, родители.</w:t>
      </w:r>
    </w:p>
    <w:p w:rsidR="00AE5695" w:rsidRPr="00863685" w:rsidRDefault="00863685" w:rsidP="008636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E5695" w:rsidRPr="00863685" w:rsidRDefault="00AE5695" w:rsidP="0086368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знания о свойствах, качествах и функциональном назначении игрушек.</w:t>
      </w:r>
    </w:p>
    <w:p w:rsidR="00AE5695" w:rsidRPr="00863685" w:rsidRDefault="00AE5695" w:rsidP="0086368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коммуникативные навыки, игровые умения детей, любознательность, активность, эмоциональную отзывчивость.</w:t>
      </w:r>
    </w:p>
    <w:p w:rsidR="00AE5695" w:rsidRPr="00863685" w:rsidRDefault="00AE5695" w:rsidP="0086368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желание беречь игрушку и заботиться о ней.</w:t>
      </w:r>
    </w:p>
    <w:p w:rsidR="00AE5695" w:rsidRPr="00863685" w:rsidRDefault="00AE5695" w:rsidP="0086368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Оказать родителям практическую помощь в выборе игр и игрушек для детей, в организации совместной игровой деятельности с детьми в кругу семьи, развивать умение видеть окружающий мир глазами ребенка. Помочь родителям в понимании, какой вред и пользу несут в себе современные игрушки.</w:t>
      </w:r>
    </w:p>
    <w:p w:rsidR="00863685" w:rsidRDefault="0086368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695"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</w:p>
    <w:p w:rsidR="00AE5695" w:rsidRPr="00863685" w:rsidRDefault="00AE5695" w:rsidP="0086368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Ознакомление                              </w:t>
      </w:r>
    </w:p>
    <w:p w:rsidR="00AE5695" w:rsidRPr="00863685" w:rsidRDefault="00AE5695" w:rsidP="0086368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Анкетирование</w:t>
      </w:r>
    </w:p>
    <w:p w:rsidR="00AE5695" w:rsidRPr="00863685" w:rsidRDefault="00AE5695" w:rsidP="0086368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Наблюдение</w:t>
      </w:r>
    </w:p>
    <w:p w:rsidR="00863685" w:rsidRPr="00863685" w:rsidRDefault="00AE5695" w:rsidP="008636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</w:t>
      </w:r>
    </w:p>
    <w:p w:rsidR="00AE5695" w:rsidRPr="00863685" w:rsidRDefault="00AE5695" w:rsidP="0086368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</w:p>
    <w:p w:rsidR="00AE5695" w:rsidRPr="00863685" w:rsidRDefault="00AE5695" w:rsidP="00863685">
      <w:pPr>
        <w:shd w:val="clear" w:color="auto" w:fill="FFFFFF"/>
        <w:spacing w:after="41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AE5695" w:rsidRPr="00863685" w:rsidRDefault="00AE5695" w:rsidP="00AE5695">
      <w:pPr>
        <w:shd w:val="clear" w:color="auto" w:fill="FFFFFF"/>
        <w:spacing w:after="4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AE5695" w:rsidRPr="00863685" w:rsidRDefault="00AE5695" w:rsidP="0086368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проявляют интерес к различным видам игрушек, играют и экспериментируют с ними;</w:t>
      </w:r>
    </w:p>
    <w:p w:rsidR="00AE5695" w:rsidRPr="00863685" w:rsidRDefault="007713CE" w:rsidP="0086368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AE5695"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владевают знаниями о свойствах, качествах и функциональном назначении игрушек;</w:t>
      </w:r>
    </w:p>
    <w:p w:rsidR="00AE5695" w:rsidRPr="00863685" w:rsidRDefault="00AE5695" w:rsidP="0086368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проявляют доброту, заботу и бережное отношение к игрушкам;</w:t>
      </w:r>
    </w:p>
    <w:p w:rsidR="00AE5695" w:rsidRPr="007713CE" w:rsidRDefault="00AE5695" w:rsidP="0086368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возрастает речевая активность детей в разных видах деятельности.</w:t>
      </w:r>
    </w:p>
    <w:p w:rsidR="007713CE" w:rsidRPr="00863685" w:rsidRDefault="007713CE" w:rsidP="007713CE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95" w:rsidRPr="00863685" w:rsidRDefault="00AE5695" w:rsidP="00AE5695">
      <w:pPr>
        <w:shd w:val="clear" w:color="auto" w:fill="FFFFFF"/>
        <w:spacing w:after="4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AE5695" w:rsidRPr="00296FAC" w:rsidRDefault="007713CE" w:rsidP="007713C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AE5695" w:rsidRPr="00771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 уровня информированности родителей о подборе игрушек для детей</w:t>
      </w:r>
      <w:r w:rsidR="00296F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96FAC" w:rsidRPr="007713CE" w:rsidRDefault="00296FAC" w:rsidP="00296FAC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95" w:rsidRDefault="00AE5695" w:rsidP="00296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13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РАБОТЫ НАД ПРОЕКТОМ.</w:t>
      </w:r>
    </w:p>
    <w:tbl>
      <w:tblPr>
        <w:tblStyle w:val="a7"/>
        <w:tblW w:w="9889" w:type="dxa"/>
        <w:tblLook w:val="04A0"/>
      </w:tblPr>
      <w:tblGrid>
        <w:gridCol w:w="250"/>
        <w:gridCol w:w="841"/>
        <w:gridCol w:w="2538"/>
        <w:gridCol w:w="2858"/>
        <w:gridCol w:w="521"/>
        <w:gridCol w:w="2847"/>
        <w:gridCol w:w="34"/>
      </w:tblGrid>
      <w:tr w:rsidR="007713CE" w:rsidTr="007611ED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7713CE" w:rsidRPr="007713CE" w:rsidRDefault="007713CE" w:rsidP="00296FA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– подготовительный.</w:t>
            </w:r>
          </w:p>
          <w:p w:rsid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713CE" w:rsidTr="007611ED">
        <w:trPr>
          <w:gridBefore w:val="1"/>
          <w:wBefore w:w="250" w:type="dxa"/>
        </w:trPr>
        <w:tc>
          <w:tcPr>
            <w:tcW w:w="3379" w:type="dxa"/>
            <w:gridSpan w:val="2"/>
          </w:tcPr>
          <w:p w:rsidR="007713CE" w:rsidRPr="007713CE" w:rsidRDefault="007713CE" w:rsidP="007713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Деятельность педагога</w:t>
            </w:r>
          </w:p>
          <w:p w:rsidR="007713CE" w:rsidRP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713CE" w:rsidRP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Деятельность детей</w:t>
            </w:r>
          </w:p>
        </w:tc>
        <w:tc>
          <w:tcPr>
            <w:tcW w:w="2881" w:type="dxa"/>
            <w:gridSpan w:val="2"/>
          </w:tcPr>
          <w:p w:rsidR="007713CE" w:rsidRPr="007713CE" w:rsidRDefault="007713CE" w:rsidP="007713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Деятельность родителей</w:t>
            </w:r>
          </w:p>
          <w:p w:rsidR="007713CE" w:rsidRP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713CE" w:rsidTr="00D80D08">
        <w:trPr>
          <w:gridBefore w:val="1"/>
          <w:wBefore w:w="250" w:type="dxa"/>
          <w:trHeight w:val="3834"/>
        </w:trPr>
        <w:tc>
          <w:tcPr>
            <w:tcW w:w="3379" w:type="dxa"/>
            <w:gridSpan w:val="2"/>
          </w:tcPr>
          <w:p w:rsidR="007713CE" w:rsidRPr="007713CE" w:rsidRDefault="007713CE" w:rsidP="007713CE">
            <w:pPr>
              <w:pStyle w:val="a6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методической литературы по теме.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Постановка целей и задач проекта.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 за детьми.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Подбор игр, литературы, иллюстраций, игрушек.</w:t>
            </w:r>
          </w:p>
          <w:p w:rsid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713CE" w:rsidRPr="007713CE" w:rsidRDefault="007713CE" w:rsidP="007713CE">
            <w:pPr>
              <w:pStyle w:val="a6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деятельность детей с разнообразными игрушками.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иллюстрации по теме.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Рассматривание  игрушек.</w:t>
            </w:r>
          </w:p>
          <w:p w:rsidR="007713CE" w:rsidRPr="007713CE" w:rsidRDefault="007713CE" w:rsidP="007713CE">
            <w:pPr>
              <w:shd w:val="clear" w:color="auto" w:fill="FFFFFF"/>
              <w:spacing w:after="415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81" w:type="dxa"/>
            <w:gridSpan w:val="2"/>
          </w:tcPr>
          <w:p w:rsidR="007713CE" w:rsidRPr="007713CE" w:rsidRDefault="007713CE" w:rsidP="007713CE">
            <w:pPr>
              <w:pStyle w:val="a6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  за детьми.</w:t>
            </w:r>
          </w:p>
          <w:p w:rsidR="007713CE" w:rsidRPr="007713CE" w:rsidRDefault="007713CE" w:rsidP="007713CE">
            <w:pPr>
              <w:pStyle w:val="a6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Беседы с родителями.</w:t>
            </w:r>
          </w:p>
          <w:p w:rsidR="007713CE" w:rsidRPr="007713CE" w:rsidRDefault="007713CE" w:rsidP="007713CE">
            <w:pPr>
              <w:shd w:val="clear" w:color="auto" w:fill="FFFFFF"/>
              <w:spacing w:after="415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3CE" w:rsidRDefault="007713CE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611ED" w:rsidTr="007611ED">
        <w:trPr>
          <w:gridAfter w:val="1"/>
          <w:wAfter w:w="34" w:type="dxa"/>
        </w:trPr>
        <w:tc>
          <w:tcPr>
            <w:tcW w:w="9855" w:type="dxa"/>
            <w:gridSpan w:val="6"/>
          </w:tcPr>
          <w:p w:rsidR="007611ED" w:rsidRPr="007713CE" w:rsidRDefault="007611ED" w:rsidP="007713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 – основной</w:t>
            </w:r>
            <w:r w:rsidRPr="00771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611ED" w:rsidRDefault="007611ED" w:rsidP="007713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396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3368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Pr="007713CE" w:rsidRDefault="007611ED" w:rsidP="007713C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«Новая кукла знакомится с игровой зоной».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771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напомнить детям названия предметов, находящихся в игровых зонах.</w:t>
            </w:r>
          </w:p>
          <w:p w:rsidR="007611ED" w:rsidRPr="007713CE" w:rsidRDefault="007611ED" w:rsidP="007713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 «Для чего нужны игрушки?»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7713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уточнить представления о том, для чего нужны игрушки.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296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296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стихи из цикла «Игрушки».</w:t>
            </w:r>
          </w:p>
          <w:p w:rsidR="007611ED" w:rsidRPr="00296FAC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68" w:type="dxa"/>
            <w:gridSpan w:val="2"/>
          </w:tcPr>
          <w:p w:rsidR="007611ED" w:rsidRPr="007713CE" w:rsidRDefault="007611ED" w:rsidP="007713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Анкетирование для родителей «Игрушки наших детей» (приложение 1)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Раскрашивание предметных картинок с изображением игрушек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сравнивать изображение с реальным предметом, находить общие черты.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«Мишка и зайчик».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Цель: Обследование игрушки. Расширить представления детей об игрушках. Учить детей помогать игрушкам в трудных ситуациях. Воспитывать отзывчивость, внимательность.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«Пошел котик на 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торжок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«Наша Маша 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маленька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…» 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 «Мой веселый звонкий мяч». 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подпрыгивать на двух ногах, внимательно слушать текст.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«Машина».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обследование машины. Продолжать формировать представления у детей о транспорте, его назначении. Учить выполнять цепочку игровых действий.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Театрализованная деятельность «В гостях у кукол».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Цель: развивать чувство цвета, вызвать эмоциональный отклик на игровую ситуацию.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и обыгрывание стихотворения А. 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“Грузовик ”.</w:t>
            </w:r>
          </w:p>
        </w:tc>
        <w:tc>
          <w:tcPr>
            <w:tcW w:w="3368" w:type="dxa"/>
            <w:gridSpan w:val="2"/>
          </w:tcPr>
          <w:p w:rsidR="007611ED" w:rsidRPr="007713CE" w:rsidRDefault="00F950A4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Обработка результатов анкетирования для родителей «Игрушки наших детей»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и обыгрывание стихотворения А. 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“Наша Таня”.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«Наша Таня».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обследование мяча — тонет или нет в воде. (В виде экспериментальной деятельности)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«Стройка».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вовлекать детей в ролевое взаимодействие, развивать игровые умения.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 «Лохматый пес».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двигаться в соответствии с текстом.</w:t>
            </w:r>
          </w:p>
        </w:tc>
        <w:tc>
          <w:tcPr>
            <w:tcW w:w="3368" w:type="dxa"/>
            <w:gridSpan w:val="2"/>
          </w:tcPr>
          <w:p w:rsidR="007611ED" w:rsidRPr="00F950A4" w:rsidRDefault="00F950A4" w:rsidP="00296F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для родителей «Наряди куклу»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обыгрывание стихотворения Ю. Володина «Матрешка».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 «Мы – матрёшки»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(вызвать положит</w:t>
            </w:r>
            <w:proofErr w:type="gram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моции, учить элементарным театрализованным действиям )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 «Помоем игрушки».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взаимодействовать друг с другом и с воспитателем, развивать трудовую деятельность.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 для родителей. «Игрушка — это серьёзно!»</w:t>
            </w:r>
          </w:p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(приложение 2)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«Любимые игрушки».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Цель: продолжать знакомить детей с предметами 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ближайшего окружения – игрушками, описывать игрушку и действия с ней.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«Домики для игрушек».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создавать постройки, разные по величине и обыгрывать постройки.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Воронцовой «Маша-растеряша»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упражнение «Доползи до погремушки».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ползать в заданном направлении.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«Угощение для игрушек»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продолжать знакомиться с игрушкой, учить скатывать пластилин в шарик.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куклой “Угостим куклу чаем”.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Цель: Учить детей поить куклу чаем (впоследствии мишку, зайца и т. д.)</w:t>
            </w:r>
            <w:proofErr w:type="gram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Формировать умение последовательно выполнять действия, называть предметы и действия с ними. Воспитывать ласковое, заботливое отношение к кукле.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Бродского «Солнечный зайчик»</w:t>
            </w:r>
          </w:p>
        </w:tc>
        <w:tc>
          <w:tcPr>
            <w:tcW w:w="3368" w:type="dxa"/>
            <w:gridSpan w:val="2"/>
          </w:tcPr>
          <w:p w:rsidR="007611ED" w:rsidRPr="007713CE" w:rsidRDefault="00861BE8" w:rsidP="00761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«Значение</w:t>
            </w:r>
            <w:r w:rsidR="007611ED"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игрушки в жизни ребенка»</w:t>
            </w:r>
          </w:p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(приложение 3)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«Мы уложим Мишку спать».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proofErr w:type="gram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знания детей о последовательности процесса кормления и укладывания спать. Воспитывать заботливое отношение к игрушке – Мишке, желание играть с ним.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Д\и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«Чудесный мешочек»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формировать представление о разнообразии игрушек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Сутеева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«Кораблик»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/игра «Прокати мяч через ворота»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прокатывать мяч в определённом направлении одной и двумя руками.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«Корзина с игрушками».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развивать умение понимать речь воспитателя, навык фразовой речи, способствовать усвоению обобщающего понятия «игрушки».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«Грузовая машина везет мебель в новый дом».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играть вместе.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Толстого «Был у Пети и Миши конь»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 «</w:t>
            </w:r>
            <w:proofErr w:type="spell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Антиигрушки</w:t>
            </w:r>
            <w:proofErr w:type="spell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наших детей»</w:t>
            </w:r>
          </w:p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(приложение 4)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«Игрушки в гостях у ребят».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формировать способность детей к диалоговой речи, учить отвечать на вопросы о какой-либо игрушке.</w:t>
            </w:r>
          </w:p>
          <w:p w:rsidR="007611ED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 «Укладываем игрушки спать».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убирать игрушки на свои места.</w:t>
            </w:r>
          </w:p>
          <w:p w:rsidR="007611ED" w:rsidRPr="007713CE" w:rsidRDefault="007611ED" w:rsidP="00296F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Островского «Догони зайчика»</w:t>
            </w:r>
          </w:p>
          <w:p w:rsidR="007611ED" w:rsidRDefault="007611ED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/игра «Покатай матрешку».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Продолжать формировать интерес и положительное отношение к сюжетным игрушкам, к действиям с ними.</w:t>
            </w:r>
          </w:p>
        </w:tc>
        <w:tc>
          <w:tcPr>
            <w:tcW w:w="3368" w:type="dxa"/>
            <w:gridSpan w:val="2"/>
          </w:tcPr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Рекомендации для </w:t>
            </w:r>
            <w:proofErr w:type="gramStart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proofErr w:type="gramEnd"/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«Какие игрушки нужны детям?»</w:t>
            </w:r>
          </w:p>
          <w:p w:rsidR="007611ED" w:rsidRPr="007713CE" w:rsidRDefault="007611ED" w:rsidP="007611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(приложение 5)</w:t>
            </w:r>
          </w:p>
        </w:tc>
      </w:tr>
      <w:tr w:rsidR="007611ED" w:rsidTr="007611ED">
        <w:trPr>
          <w:gridAfter w:val="1"/>
          <w:wAfter w:w="34" w:type="dxa"/>
        </w:trPr>
        <w:tc>
          <w:tcPr>
            <w:tcW w:w="1091" w:type="dxa"/>
            <w:gridSpan w:val="2"/>
          </w:tcPr>
          <w:p w:rsidR="007611ED" w:rsidRDefault="007611ED" w:rsidP="00771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96" w:type="dxa"/>
            <w:gridSpan w:val="2"/>
          </w:tcPr>
          <w:p w:rsidR="007611ED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развлечение «Моя любимая игрушка» </w:t>
            </w:r>
          </w:p>
          <w:p w:rsidR="007611ED" w:rsidRPr="007713CE" w:rsidRDefault="007611ED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развивать творческую самостоятельность, вызвать пол</w:t>
            </w:r>
            <w:r w:rsidR="00861B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ожительные эмоции</w:t>
            </w:r>
            <w:proofErr w:type="gramStart"/>
            <w:r w:rsidR="00861B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861B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861B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861B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риложение 6</w:t>
            </w:r>
            <w:r w:rsidRPr="007713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368" w:type="dxa"/>
            <w:gridSpan w:val="2"/>
          </w:tcPr>
          <w:p w:rsidR="007611ED" w:rsidRDefault="00861BE8" w:rsidP="00296F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 чем говорят любимые игрушки вашего ребенка»</w:t>
            </w:r>
          </w:p>
          <w:p w:rsidR="00861BE8" w:rsidRPr="007713CE" w:rsidRDefault="00861BE8" w:rsidP="00296F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(приложение 7)</w:t>
            </w:r>
          </w:p>
        </w:tc>
      </w:tr>
    </w:tbl>
    <w:p w:rsidR="007713CE" w:rsidRDefault="007713CE" w:rsidP="007713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</w:t>
      </w: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проводилось анонимно, с целью получения и обработки сведений об отношении родителей к детским игрушкам и играм детей. В нем приняло участие 20 человек. Анкета состояла из 10-ти вопросов.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анкетирования выяснилось, что многие родители впервые задумались о проблеме правильного выбора игрушек для своих детей.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вопрос «Для чего нужны игрушки?» большинство ответило «для развития ребенка», трое же написало: «для хорошего времяпровождения и развлечения детей».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Выяснилось, что любимая игрушка есть у всех детей, у 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большей половины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это мягкая игрушка. В своем детстве родители также называют своими любимыми игрушками – мягкие игрушки.  Правда, в одном ответе было указано, что любимой игрушкой мамы в детстве была живая собака, что говорит о том, что в семье неверно подаётся представление об отношении к животным. Живая собака – не может быть игрушкой!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Все, без исключения, родители считают, что у их детей достаточное количество игрушек, шестеро – что избыточное.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вопрос о выборе игрушек, мнения разделились. 60% ответило, что покупают новую игрушку, если нужно приобрести развивающую игрушку, 36% — руководствуются просьбами ребенка и 4% — собственными желаниями.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Большинство родителей написало, что объясняют ребенку, как играть с новой игрушкой. Однако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принять во внимание то, что дети приносят иногда  в группу, порой сами родители не знают, что это и как с этим играть.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80% 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опрашиваемых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ответило, что часто играют со своим ребенком, 20% — честно призналось, что редко.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ребенок сломал игрушку, 58% родителей пытаются ее починить вместе с ребенком, 33% — оставляют его играть со сломанной игрушкой, 9% — ругают, выбрасывают обломки.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Большинство родителей разрешают и даже поощряют игры детей с предметами-заменителями.</w:t>
      </w:r>
    </w:p>
    <w:p w:rsidR="00AE5695" w:rsidRPr="007611ED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 последний вопрос: «Задумывались ли вы когда-нибудь, о пользе и вреде игрушек вашего ребенка» 48%  ответило – «всегда», остальные – «иногда» или «никогда».</w:t>
      </w:r>
    </w:p>
    <w:p w:rsidR="00AE5695" w:rsidRDefault="00AE5695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 анкетирования выявил проблему недостаточной информативности родителей в вопросах выбора игрушек, поэтому было решено провести родительское собрание на тему: «Игрушки наших детей».</w:t>
      </w:r>
    </w:p>
    <w:p w:rsidR="007611ED" w:rsidRPr="007611ED" w:rsidRDefault="007611ED" w:rsidP="00AE5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695" w:rsidRPr="00D80D08" w:rsidRDefault="00AE5695" w:rsidP="007611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AE5695" w:rsidRPr="007611ED" w:rsidRDefault="00AE5695" w:rsidP="007611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Анализируя проделанную работу,  можно сделать выводы:</w:t>
      </w:r>
    </w:p>
    <w:p w:rsidR="00AE5695" w:rsidRPr="007611ED" w:rsidRDefault="00AE5695" w:rsidP="00AE5695">
      <w:pPr>
        <w:numPr>
          <w:ilvl w:val="0"/>
          <w:numId w:val="7"/>
        </w:numPr>
        <w:shd w:val="clear" w:color="auto" w:fill="FFFFFF"/>
        <w:spacing w:after="0" w:line="240" w:lineRule="auto"/>
        <w:ind w:left="27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художественно-речевую);</w:t>
      </w:r>
    </w:p>
    <w:p w:rsidR="00AE5695" w:rsidRPr="007611ED" w:rsidRDefault="00AE5695" w:rsidP="00AE5695">
      <w:pPr>
        <w:numPr>
          <w:ilvl w:val="0"/>
          <w:numId w:val="7"/>
        </w:numPr>
        <w:shd w:val="clear" w:color="auto" w:fill="FFFFFF"/>
        <w:spacing w:after="0" w:line="240" w:lineRule="auto"/>
        <w:ind w:left="27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игрушками; дети пополнили свои знания об игрушках. Во время самостоятельных игр и в совместных играх </w:t>
      </w: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 педагогом, дети стали более внимательными и бережливыми по отношению к игрушкам, с удовольствием играют друг с другом.</w:t>
      </w:r>
    </w:p>
    <w:p w:rsidR="00AE5695" w:rsidRPr="007611ED" w:rsidRDefault="00AE5695" w:rsidP="00AE5695">
      <w:pPr>
        <w:numPr>
          <w:ilvl w:val="0"/>
          <w:numId w:val="7"/>
        </w:numPr>
        <w:shd w:val="clear" w:color="auto" w:fill="FFFFFF"/>
        <w:spacing w:after="0" w:line="240" w:lineRule="auto"/>
        <w:ind w:left="27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пытаются осуществлять ролевой диалог;</w:t>
      </w:r>
    </w:p>
    <w:p w:rsidR="00AE5695" w:rsidRPr="007611ED" w:rsidRDefault="00AE5695" w:rsidP="00AE5695">
      <w:pPr>
        <w:numPr>
          <w:ilvl w:val="0"/>
          <w:numId w:val="7"/>
        </w:numPr>
        <w:shd w:val="clear" w:color="auto" w:fill="FFFFFF"/>
        <w:spacing w:after="0" w:line="240" w:lineRule="auto"/>
        <w:ind w:left="27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Считаю, что удалось достичь хороших результатов взаимодействия педагог — родители. Родители принимали активное участие в реализации проекта.</w:t>
      </w:r>
    </w:p>
    <w:p w:rsidR="007611ED" w:rsidRPr="007611ED" w:rsidRDefault="007611ED" w:rsidP="007611ED">
      <w:pPr>
        <w:shd w:val="clear" w:color="auto" w:fill="FFFFFF"/>
        <w:spacing w:after="0" w:line="240" w:lineRule="auto"/>
        <w:ind w:left="27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695" w:rsidRPr="007611ED" w:rsidRDefault="00AE5695" w:rsidP="007611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611E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AE5695" w:rsidRPr="007611ED" w:rsidRDefault="00AE5695" w:rsidP="007611E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Е. А. </w:t>
      </w:r>
      <w:proofErr w:type="spell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Косаковская</w:t>
      </w:r>
      <w:proofErr w:type="spell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«Игрушка в жизни ребенка».2005г.</w:t>
      </w:r>
    </w:p>
    <w:p w:rsidR="00AE5695" w:rsidRPr="007611ED" w:rsidRDefault="00AE5695" w:rsidP="007611E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Картушина</w:t>
      </w:r>
      <w:proofErr w:type="spell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 Ю. Забавы для малышей. – М.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ТЦ «Сфера», 2006г.</w:t>
      </w:r>
    </w:p>
    <w:p w:rsidR="007611ED" w:rsidRPr="007611ED" w:rsidRDefault="00AE5695" w:rsidP="007611E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Кряжева</w:t>
      </w:r>
      <w:proofErr w:type="spell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 Л. развитие эмоционального мира детей. – Екатеринбург: </w:t>
      </w:r>
      <w:proofErr w:type="spellStart"/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У-Фактория</w:t>
      </w:r>
      <w:proofErr w:type="spellEnd"/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2004г..Губанова Н.Ф. Развитие игровой деятельности. Система работы в первой младшей группе детского сада. М.: Мозаика – Синтез, 2012.-128с.</w:t>
      </w:r>
    </w:p>
    <w:p w:rsidR="00AE5695" w:rsidRPr="007611ED" w:rsidRDefault="00AE5695" w:rsidP="007611E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Тимофеичева</w:t>
      </w:r>
      <w:proofErr w:type="spell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И.В., 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Оськина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О.Е.- Ладушки. Развивающие игры-занятия для детей раннего возраста. Конспекты занятий</w:t>
      </w:r>
      <w:proofErr w:type="gram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 ред. </w:t>
      </w:r>
      <w:proofErr w:type="spellStart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Воровщикова</w:t>
      </w:r>
      <w:proofErr w:type="spellEnd"/>
      <w:r w:rsidRPr="00761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С.Г.,-М.:УЦ “Перспектива”, 2013.-96с</w:t>
      </w:r>
    </w:p>
    <w:p w:rsidR="00AE5695" w:rsidRPr="007611ED" w:rsidRDefault="00AE5695" w:rsidP="007611ED">
      <w:pPr>
        <w:shd w:val="clear" w:color="auto" w:fill="FFFFFF"/>
        <w:spacing w:after="41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34" w:rsidRDefault="00190A34"/>
    <w:p w:rsidR="00AE5695" w:rsidRDefault="00AE5695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7611ED" w:rsidRDefault="007611ED"/>
    <w:p w:rsidR="00D80D08" w:rsidRDefault="00D80D08"/>
    <w:p w:rsidR="00D80D08" w:rsidRDefault="00D80D08"/>
    <w:p w:rsidR="00D80D08" w:rsidRDefault="00D80D08"/>
    <w:p w:rsidR="00D80D08" w:rsidRDefault="00D80D08"/>
    <w:sectPr w:rsidR="00D80D08" w:rsidSect="007611ED">
      <w:pgSz w:w="11906" w:h="16838"/>
      <w:pgMar w:top="1135" w:right="1133" w:bottom="1135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9A"/>
    <w:multiLevelType w:val="hybridMultilevel"/>
    <w:tmpl w:val="99B06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26B"/>
    <w:multiLevelType w:val="hybridMultilevel"/>
    <w:tmpl w:val="C9D8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65AF"/>
    <w:multiLevelType w:val="hybridMultilevel"/>
    <w:tmpl w:val="7AEC4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11F0"/>
    <w:multiLevelType w:val="multilevel"/>
    <w:tmpl w:val="A8E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A2891"/>
    <w:multiLevelType w:val="multilevel"/>
    <w:tmpl w:val="0F1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F722F"/>
    <w:multiLevelType w:val="multilevel"/>
    <w:tmpl w:val="A07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D55220"/>
    <w:multiLevelType w:val="multilevel"/>
    <w:tmpl w:val="A9E2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55B1F"/>
    <w:multiLevelType w:val="hybridMultilevel"/>
    <w:tmpl w:val="DEEA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07F7D"/>
    <w:multiLevelType w:val="multilevel"/>
    <w:tmpl w:val="5DF0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9B4579"/>
    <w:multiLevelType w:val="multilevel"/>
    <w:tmpl w:val="EAB4B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72E9A"/>
    <w:multiLevelType w:val="hybridMultilevel"/>
    <w:tmpl w:val="0576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689A"/>
    <w:multiLevelType w:val="multilevel"/>
    <w:tmpl w:val="458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852A6"/>
    <w:multiLevelType w:val="hybridMultilevel"/>
    <w:tmpl w:val="DB4A6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A7485"/>
    <w:multiLevelType w:val="multilevel"/>
    <w:tmpl w:val="A842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D126A"/>
    <w:multiLevelType w:val="hybridMultilevel"/>
    <w:tmpl w:val="3E2E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86422"/>
    <w:multiLevelType w:val="multilevel"/>
    <w:tmpl w:val="7BF2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C1519"/>
    <w:multiLevelType w:val="multilevel"/>
    <w:tmpl w:val="16F6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46D6F"/>
    <w:multiLevelType w:val="multilevel"/>
    <w:tmpl w:val="174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F5EDC"/>
    <w:multiLevelType w:val="multilevel"/>
    <w:tmpl w:val="E5A48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B4763"/>
    <w:multiLevelType w:val="hybridMultilevel"/>
    <w:tmpl w:val="C01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04B12"/>
    <w:multiLevelType w:val="hybridMultilevel"/>
    <w:tmpl w:val="80140DB2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1">
    <w:nsid w:val="68596397"/>
    <w:multiLevelType w:val="hybridMultilevel"/>
    <w:tmpl w:val="4C7A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7882"/>
    <w:multiLevelType w:val="hybridMultilevel"/>
    <w:tmpl w:val="E43A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15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21"/>
  </w:num>
  <w:num w:numId="17">
    <w:abstractNumId w:val="2"/>
  </w:num>
  <w:num w:numId="18">
    <w:abstractNumId w:val="12"/>
  </w:num>
  <w:num w:numId="19">
    <w:abstractNumId w:val="0"/>
  </w:num>
  <w:num w:numId="20">
    <w:abstractNumId w:val="22"/>
  </w:num>
  <w:num w:numId="21">
    <w:abstractNumId w:val="14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695"/>
    <w:rsid w:val="00190A34"/>
    <w:rsid w:val="00296FAC"/>
    <w:rsid w:val="00353255"/>
    <w:rsid w:val="00635E1C"/>
    <w:rsid w:val="007611ED"/>
    <w:rsid w:val="007713CE"/>
    <w:rsid w:val="00811DFA"/>
    <w:rsid w:val="00861BE8"/>
    <w:rsid w:val="00863685"/>
    <w:rsid w:val="00937F58"/>
    <w:rsid w:val="00A119BD"/>
    <w:rsid w:val="00AE5695"/>
    <w:rsid w:val="00D347D4"/>
    <w:rsid w:val="00D80D08"/>
    <w:rsid w:val="00F9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5695"/>
  </w:style>
  <w:style w:type="character" w:customStyle="1" w:styleId="c6">
    <w:name w:val="c6"/>
    <w:basedOn w:val="a0"/>
    <w:rsid w:val="00AE5695"/>
  </w:style>
  <w:style w:type="character" w:customStyle="1" w:styleId="c0">
    <w:name w:val="c0"/>
    <w:basedOn w:val="a0"/>
    <w:rsid w:val="00AE5695"/>
  </w:style>
  <w:style w:type="paragraph" w:customStyle="1" w:styleId="c2">
    <w:name w:val="c2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5695"/>
  </w:style>
  <w:style w:type="paragraph" w:customStyle="1" w:styleId="c3">
    <w:name w:val="c3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5695"/>
  </w:style>
  <w:style w:type="paragraph" w:customStyle="1" w:styleId="c20">
    <w:name w:val="c20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5695"/>
  </w:style>
  <w:style w:type="paragraph" w:customStyle="1" w:styleId="c9">
    <w:name w:val="c9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E5695"/>
  </w:style>
  <w:style w:type="paragraph" w:customStyle="1" w:styleId="c17">
    <w:name w:val="c17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5695"/>
  </w:style>
  <w:style w:type="character" w:customStyle="1" w:styleId="c18">
    <w:name w:val="c18"/>
    <w:basedOn w:val="a0"/>
    <w:rsid w:val="00AE5695"/>
  </w:style>
  <w:style w:type="character" w:customStyle="1" w:styleId="c21">
    <w:name w:val="c21"/>
    <w:basedOn w:val="a0"/>
    <w:rsid w:val="00AE5695"/>
  </w:style>
  <w:style w:type="paragraph" w:customStyle="1" w:styleId="c28">
    <w:name w:val="c28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5695"/>
  </w:style>
  <w:style w:type="character" w:customStyle="1" w:styleId="c27">
    <w:name w:val="c27"/>
    <w:basedOn w:val="a0"/>
    <w:rsid w:val="00AE5695"/>
  </w:style>
  <w:style w:type="paragraph" w:customStyle="1" w:styleId="c16">
    <w:name w:val="c16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95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AE5695"/>
  </w:style>
  <w:style w:type="paragraph" w:customStyle="1" w:styleId="c25">
    <w:name w:val="c25"/>
    <w:basedOn w:val="a"/>
    <w:rsid w:val="00AE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85"/>
    <w:pPr>
      <w:ind w:left="720"/>
      <w:contextualSpacing/>
    </w:pPr>
  </w:style>
  <w:style w:type="table" w:styleId="a7">
    <w:name w:val="Table Grid"/>
    <w:basedOn w:val="a1"/>
    <w:uiPriority w:val="59"/>
    <w:rsid w:val="00771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5</cp:revision>
  <dcterms:created xsi:type="dcterms:W3CDTF">2021-01-23T23:13:00Z</dcterms:created>
  <dcterms:modified xsi:type="dcterms:W3CDTF">2021-05-17T21:17:00Z</dcterms:modified>
</cp:coreProperties>
</file>